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F18904" w14:textId="77777777" w:rsidR="00C2496E" w:rsidRDefault="004149A2">
      <w:pPr>
        <w:rPr>
          <w:b/>
        </w:rPr>
      </w:pPr>
      <w:r>
        <w:rPr>
          <w:b/>
        </w:rPr>
        <w:t xml:space="preserve">COVID 19 Child Protection Case Management </w:t>
      </w:r>
      <w:sdt>
        <w:sdtPr>
          <w:tag w:val="goog_rdk_0"/>
          <w:id w:val="383999060"/>
        </w:sdtPr>
        <w:sdtContent/>
      </w:sdt>
      <w:sdt>
        <w:sdtPr>
          <w:tag w:val="goog_rdk_1"/>
          <w:id w:val="1514106541"/>
        </w:sdtPr>
        <w:sdtContent/>
      </w:sdt>
      <w:r>
        <w:rPr>
          <w:b/>
        </w:rPr>
        <w:t>Guidance</w:t>
      </w:r>
    </w:p>
    <w:p w14:paraId="0E223513" w14:textId="77777777" w:rsidR="00C2496E" w:rsidRDefault="004149A2">
      <w:pPr>
        <w:rPr>
          <w:b/>
          <w:u w:val="single"/>
        </w:rPr>
      </w:pPr>
      <w:r>
        <w:rPr>
          <w:b/>
          <w:u w:val="single"/>
        </w:rPr>
        <w:t xml:space="preserve">Introduction: </w:t>
      </w:r>
    </w:p>
    <w:p w14:paraId="515ACC7A" w14:textId="68FE883C" w:rsidR="00C2496E" w:rsidRDefault="004149A2">
      <w:r>
        <w:t>Child Protection Case Ma</w:t>
      </w:r>
      <w:r w:rsidR="008F3133">
        <w:t xml:space="preserve">nagement (CP CM) is part of the </w:t>
      </w:r>
      <w:r>
        <w:t xml:space="preserve">essential services that cannot be stopped suddenly </w:t>
      </w:r>
      <w:sdt>
        <w:sdtPr>
          <w:tag w:val="goog_rdk_2"/>
          <w:id w:val="-423111092"/>
        </w:sdtPr>
        <w:sdtContent/>
      </w:sdt>
      <w:r w:rsidR="008F3133">
        <w:t xml:space="preserve">but </w:t>
      </w:r>
      <w:r w:rsidR="00606C7C">
        <w:t xml:space="preserve">which </w:t>
      </w:r>
      <w:r w:rsidR="008F3133">
        <w:t>re</w:t>
      </w:r>
      <w:r w:rsidR="00606C7C">
        <w:t xml:space="preserve">quires </w:t>
      </w:r>
      <w:r>
        <w:t>adaptation to the new emergency</w:t>
      </w:r>
      <w:r w:rsidR="000652C9">
        <w:t>.</w:t>
      </w:r>
      <w:r w:rsidR="000652C9">
        <w:rPr>
          <w:rStyle w:val="FootnoteReference"/>
        </w:rPr>
        <w:footnoteReference w:id="1"/>
      </w:r>
      <w:r>
        <w:t xml:space="preserve"> </w:t>
      </w:r>
      <w:r w:rsidR="00833911">
        <w:t>This includes the Best Interest Procedure (BIP) in refugee settings.</w:t>
      </w:r>
      <w:r w:rsidR="00833911">
        <w:rPr>
          <w:rStyle w:val="FootnoteReference"/>
        </w:rPr>
        <w:footnoteReference w:id="2"/>
      </w:r>
      <w:r w:rsidR="00833911">
        <w:t xml:space="preserve"> </w:t>
      </w:r>
      <w:r>
        <w:t>With many schools and childcare facilities closed</w:t>
      </w:r>
      <w:r w:rsidR="007D332D">
        <w:t>, increased caregiver stress,</w:t>
      </w:r>
      <w:r>
        <w:t xml:space="preserve"> and crowded living spaces where families are confined, chi</w:t>
      </w:r>
      <w:r w:rsidR="00D42174">
        <w:t>ldren are at heightened risk</w:t>
      </w:r>
      <w:r>
        <w:t xml:space="preserve"> </w:t>
      </w:r>
      <w:r w:rsidR="007D332D">
        <w:t>of</w:t>
      </w:r>
      <w:r>
        <w:t xml:space="preserve"> abuse, ne</w:t>
      </w:r>
      <w:r w:rsidR="007D332D">
        <w:t xml:space="preserve">glect, and exploitation.  In addition, </w:t>
      </w:r>
      <w:r>
        <w:t>children</w:t>
      </w:r>
      <w:r w:rsidR="007D332D">
        <w:t xml:space="preserve"> </w:t>
      </w:r>
      <w:r w:rsidR="000E631F">
        <w:t>may experience</w:t>
      </w:r>
      <w:r w:rsidR="007D332D">
        <w:t xml:space="preserve"> </w:t>
      </w:r>
      <w:r w:rsidR="000E631F">
        <w:t xml:space="preserve">the </w:t>
      </w:r>
      <w:r w:rsidR="007D332D">
        <w:t>death of their caregiver or</w:t>
      </w:r>
      <w:r>
        <w:t xml:space="preserve"> may be separated from their families for multiple reasons</w:t>
      </w:r>
      <w:r w:rsidR="007D332D">
        <w:t>, including</w:t>
      </w:r>
      <w:r>
        <w:t xml:space="preserve"> </w:t>
      </w:r>
      <w:r w:rsidR="008F3133">
        <w:t>public health containment measures</w:t>
      </w:r>
      <w:r w:rsidR="007D332D">
        <w:t xml:space="preserve"> associated with COVID 19</w:t>
      </w:r>
      <w:r>
        <w:t>.  As these risks are often hidden and out of sight within communities, it can be</w:t>
      </w:r>
      <w:r w:rsidR="000E631F">
        <w:t>come even more</w:t>
      </w:r>
      <w:r>
        <w:t xml:space="preserve"> difficult to identify vulnerable children without visits or other forms of follow-up by caseworkers</w:t>
      </w:r>
      <w:r w:rsidR="000E631F">
        <w:t xml:space="preserve"> due to new COVID 19-related restrictions</w:t>
      </w:r>
      <w:r>
        <w:t xml:space="preserve">.  Thus, continued support for the most urgent cases within the existing caseload must be </w:t>
      </w:r>
      <w:sdt>
        <w:sdtPr>
          <w:tag w:val="goog_rdk_4"/>
          <w:id w:val="116810492"/>
        </w:sdtPr>
        <w:sdtContent/>
      </w:sdt>
      <w:r w:rsidR="008F3133">
        <w:t>available th</w:t>
      </w:r>
      <w:r>
        <w:t xml:space="preserve">rough adapted measures, along with appropriate responses for new child protection risks and concerns generated by the pandemic. </w:t>
      </w:r>
    </w:p>
    <w:p w14:paraId="23635577" w14:textId="5B782107" w:rsidR="00376A3F" w:rsidRDefault="004149A2">
      <w:r>
        <w:t>This document builds on existing response action from several countries</w:t>
      </w:r>
      <w:r w:rsidR="00B41072">
        <w:t xml:space="preserve"> and case management task force agencies. It </w:t>
      </w:r>
      <w:r>
        <w:t xml:space="preserve">provides </w:t>
      </w:r>
      <w:r w:rsidR="000E631F">
        <w:t>considerations for adapting</w:t>
      </w:r>
      <w:r>
        <w:t xml:space="preserve"> </w:t>
      </w:r>
      <w:r w:rsidR="000E631F">
        <w:t>CPCM interventions to the</w:t>
      </w:r>
      <w:r>
        <w:t xml:space="preserve"> COVID 19 pandemic and better understand the important role of </w:t>
      </w:r>
      <w:r w:rsidR="000E631F">
        <w:t>case management</w:t>
      </w:r>
      <w:r>
        <w:t xml:space="preserve"> in the emergency. The table below provides </w:t>
      </w:r>
      <w:r w:rsidR="000E631F">
        <w:t xml:space="preserve">suggestions for </w:t>
      </w:r>
      <w:r>
        <w:t>contingency plans and a</w:t>
      </w:r>
      <w:r w:rsidR="000E631F">
        <w:t>dapted actions for each of the eight</w:t>
      </w:r>
      <w:r>
        <w:t xml:space="preserve"> dimensions of case management</w:t>
      </w:r>
      <w:r>
        <w:rPr>
          <w:vertAlign w:val="superscript"/>
        </w:rPr>
        <w:footnoteReference w:id="3"/>
      </w:r>
      <w:r>
        <w:t xml:space="preserve">. </w:t>
      </w:r>
      <w:r w:rsidR="000E631F">
        <w:t xml:space="preserve">It describes </w:t>
      </w:r>
      <w:r>
        <w:t>priority actions to consider in order to continue supporting the most vulnerable cases and to r</w:t>
      </w:r>
      <w:r w:rsidR="000E631F">
        <w:t>espond to new cases generated during</w:t>
      </w:r>
      <w:r>
        <w:t xml:space="preserve"> the outbreak.  Even if access is not significantly impacted c</w:t>
      </w:r>
      <w:r w:rsidR="000E631F">
        <w:t>urrently in your context, it is important that</w:t>
      </w:r>
      <w:r>
        <w:t xml:space="preserve"> case management agencies </w:t>
      </w:r>
      <w:r w:rsidR="0009512F">
        <w:t xml:space="preserve">plan in </w:t>
      </w:r>
      <w:r w:rsidR="000E631F">
        <w:t>advance for the potential of</w:t>
      </w:r>
      <w:r>
        <w:t xml:space="preserve"> extremely limited access </w:t>
      </w:r>
      <w:r w:rsidR="000E631F">
        <w:t>to children and families as a result of COVID 19.</w:t>
      </w:r>
    </w:p>
    <w:tbl>
      <w:tblPr>
        <w:tblStyle w:val="a0"/>
        <w:tblW w:w="133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35"/>
        <w:gridCol w:w="2175"/>
        <w:gridCol w:w="9375"/>
      </w:tblGrid>
      <w:tr w:rsidR="00C2496E" w14:paraId="392DE976" w14:textId="77777777">
        <w:trPr>
          <w:trHeight w:val="220"/>
        </w:trPr>
        <w:tc>
          <w:tcPr>
            <w:tcW w:w="1835" w:type="dxa"/>
            <w:shd w:val="clear" w:color="auto" w:fill="D9D9D9"/>
          </w:tcPr>
          <w:p w14:paraId="34D27459" w14:textId="77777777" w:rsidR="00C2496E" w:rsidRDefault="00883E6F">
            <w:pPr>
              <w:rPr>
                <w:b/>
              </w:rPr>
            </w:pPr>
            <w:r>
              <w:rPr>
                <w:b/>
              </w:rPr>
              <w:t>Case Management R</w:t>
            </w:r>
            <w:r w:rsidR="004149A2">
              <w:rPr>
                <w:b/>
              </w:rPr>
              <w:t>esponse</w:t>
            </w:r>
          </w:p>
        </w:tc>
        <w:tc>
          <w:tcPr>
            <w:tcW w:w="11550" w:type="dxa"/>
            <w:gridSpan w:val="2"/>
            <w:shd w:val="clear" w:color="auto" w:fill="D9D9D9"/>
          </w:tcPr>
          <w:p w14:paraId="08C64411" w14:textId="77777777" w:rsidR="00C2496E" w:rsidRDefault="00295FB6">
            <w:pPr>
              <w:rPr>
                <w:b/>
              </w:rPr>
            </w:pPr>
            <w:sdt>
              <w:sdtPr>
                <w:tag w:val="goog_rdk_5"/>
                <w:id w:val="1400164433"/>
              </w:sdtPr>
              <w:sdtContent/>
            </w:sdt>
            <w:r w:rsidR="004149A2">
              <w:rPr>
                <w:b/>
              </w:rPr>
              <w:t xml:space="preserve">Key Actions </w:t>
            </w:r>
          </w:p>
        </w:tc>
      </w:tr>
      <w:tr w:rsidR="00C2496E" w14:paraId="4087DA49" w14:textId="77777777">
        <w:trPr>
          <w:trHeight w:val="220"/>
        </w:trPr>
        <w:tc>
          <w:tcPr>
            <w:tcW w:w="1835" w:type="dxa"/>
            <w:shd w:val="clear" w:color="auto" w:fill="auto"/>
          </w:tcPr>
          <w:p w14:paraId="316230EE" w14:textId="77777777" w:rsidR="00C2496E" w:rsidRDefault="00C2496E"/>
        </w:tc>
        <w:tc>
          <w:tcPr>
            <w:tcW w:w="11550" w:type="dxa"/>
            <w:gridSpan w:val="2"/>
          </w:tcPr>
          <w:p w14:paraId="1EFBE4DE" w14:textId="2EAD0ED2" w:rsidR="00C2496E" w:rsidRDefault="004149A2" w:rsidP="00083754">
            <w:pPr>
              <w:jc w:val="both"/>
            </w:pPr>
            <w:r>
              <w:t>Adjust case prioritization criteria</w:t>
            </w:r>
            <w:r w:rsidR="00F129FB">
              <w:t xml:space="preserve"> </w:t>
            </w:r>
            <w:r w:rsidR="00BF4B89">
              <w:t xml:space="preserve">to the </w:t>
            </w:r>
            <w:r w:rsidR="008F3133">
              <w:t xml:space="preserve">COVID 19 </w:t>
            </w:r>
            <w:r w:rsidR="00BF4B89">
              <w:t>situation and government policy in country</w:t>
            </w:r>
            <w:r w:rsidR="001B1077">
              <w:t xml:space="preserve">. </w:t>
            </w:r>
            <w:r w:rsidR="00083754">
              <w:t xml:space="preserve">Assign risk levels </w:t>
            </w:r>
            <w:r w:rsidR="001B1077">
              <w:t>to current and new child protection cases.</w:t>
            </w:r>
            <w:r w:rsidR="005611CC">
              <w:t xml:space="preserve"> </w:t>
            </w:r>
            <w:r w:rsidR="004801EA">
              <w:t>For refugee settings, prioritization criteria should consider children for whom the BID process is required.</w:t>
            </w:r>
          </w:p>
        </w:tc>
      </w:tr>
      <w:tr w:rsidR="00C2496E" w14:paraId="5E046E8C" w14:textId="77777777">
        <w:trPr>
          <w:trHeight w:val="220"/>
        </w:trPr>
        <w:tc>
          <w:tcPr>
            <w:tcW w:w="1835" w:type="dxa"/>
            <w:vMerge w:val="restart"/>
          </w:tcPr>
          <w:p w14:paraId="36CE00DB" w14:textId="77777777" w:rsidR="00C2496E" w:rsidRDefault="004149A2">
            <w:r>
              <w:t>Current Caseload</w:t>
            </w:r>
          </w:p>
        </w:tc>
        <w:tc>
          <w:tcPr>
            <w:tcW w:w="11550" w:type="dxa"/>
            <w:gridSpan w:val="2"/>
          </w:tcPr>
          <w:p w14:paraId="18039F56" w14:textId="5C27E4B3" w:rsidR="00C2496E" w:rsidRPr="00C74E7D" w:rsidRDefault="00083754" w:rsidP="00883B03">
            <w:pPr>
              <w:rPr>
                <w:b/>
              </w:rPr>
            </w:pPr>
            <w:r>
              <w:t>Conduct a r</w:t>
            </w:r>
            <w:r w:rsidR="004149A2">
              <w:t xml:space="preserve">eview </w:t>
            </w:r>
            <w:r>
              <w:t xml:space="preserve">of </w:t>
            </w:r>
            <w:r w:rsidR="004149A2">
              <w:t xml:space="preserve">current caseload and </w:t>
            </w:r>
            <w:r>
              <w:t>assign new risk levels based on the COVID 19 situation. Give priority to</w:t>
            </w:r>
            <w:r w:rsidR="004149A2">
              <w:t xml:space="preserve"> high-risk cases. See </w:t>
            </w:r>
            <w:hyperlink r:id="rId9">
              <w:r w:rsidR="004149A2">
                <w:rPr>
                  <w:color w:val="0563C1"/>
                  <w:u w:val="single"/>
                </w:rPr>
                <w:t>Tdh CP CM personal interactions flow chart</w:t>
              </w:r>
            </w:hyperlink>
            <w:r w:rsidR="00C74E7D">
              <w:t>,</w:t>
            </w:r>
            <w:r w:rsidR="004149A2">
              <w:t xml:space="preserve"> </w:t>
            </w:r>
            <w:hyperlink r:id="rId10">
              <w:r w:rsidR="004149A2">
                <w:rPr>
                  <w:color w:val="0563C1"/>
                  <w:u w:val="single"/>
                </w:rPr>
                <w:t>Lebanon sample case management social distancing interagency guidance</w:t>
              </w:r>
            </w:hyperlink>
            <w:r w:rsidR="00C74E7D">
              <w:rPr>
                <w:color w:val="0563C1"/>
                <w:u w:val="single"/>
              </w:rPr>
              <w:t>,</w:t>
            </w:r>
            <w:r w:rsidR="00C74E7D">
              <w:rPr>
                <w:color w:val="0563C1"/>
              </w:rPr>
              <w:t xml:space="preserve"> </w:t>
            </w:r>
            <w:r w:rsidR="00883B03">
              <w:t xml:space="preserve">and </w:t>
            </w:r>
            <w:hyperlink r:id="rId11" w:history="1">
              <w:r w:rsidR="00883B03" w:rsidRPr="00883B03">
                <w:rPr>
                  <w:rStyle w:val="Hyperlink"/>
                </w:rPr>
                <w:t>IRC remote case m</w:t>
              </w:r>
              <w:r w:rsidR="00C74E7D" w:rsidRPr="00883B03">
                <w:rPr>
                  <w:rStyle w:val="Hyperlink"/>
                </w:rPr>
                <w:t xml:space="preserve">anagement </w:t>
              </w:r>
              <w:r w:rsidR="00883B03" w:rsidRPr="00883B03">
                <w:rPr>
                  <w:rStyle w:val="Hyperlink"/>
                </w:rPr>
                <w:t>decision tree</w:t>
              </w:r>
            </w:hyperlink>
            <w:r w:rsidR="00C74E7D" w:rsidRPr="009114B8">
              <w:t xml:space="preserve"> </w:t>
            </w:r>
          </w:p>
        </w:tc>
      </w:tr>
      <w:tr w:rsidR="00C2496E" w14:paraId="24B9B4E1" w14:textId="77777777">
        <w:tc>
          <w:tcPr>
            <w:tcW w:w="1835" w:type="dxa"/>
            <w:vMerge/>
          </w:tcPr>
          <w:p w14:paraId="6B11D590" w14:textId="77777777" w:rsidR="00C2496E" w:rsidRDefault="00C2496E">
            <w:pPr>
              <w:widowControl w:val="0"/>
              <w:pBdr>
                <w:top w:val="nil"/>
                <w:left w:val="nil"/>
                <w:bottom w:val="nil"/>
                <w:right w:val="nil"/>
                <w:between w:val="nil"/>
              </w:pBdr>
              <w:spacing w:line="276" w:lineRule="auto"/>
              <w:rPr>
                <w:b/>
              </w:rPr>
            </w:pPr>
          </w:p>
        </w:tc>
        <w:tc>
          <w:tcPr>
            <w:tcW w:w="2175" w:type="dxa"/>
          </w:tcPr>
          <w:p w14:paraId="263AD3F3" w14:textId="77777777" w:rsidR="00C2496E" w:rsidRPr="00C74E7D" w:rsidRDefault="00C74E7D">
            <w:pPr>
              <w:rPr>
                <w:b/>
              </w:rPr>
            </w:pPr>
            <w:r>
              <w:rPr>
                <w:b/>
              </w:rPr>
              <w:t>FOR ALL CASES</w:t>
            </w:r>
          </w:p>
        </w:tc>
        <w:tc>
          <w:tcPr>
            <w:tcW w:w="9375" w:type="dxa"/>
          </w:tcPr>
          <w:p w14:paraId="39E1D4A3" w14:textId="7F17A00E" w:rsidR="00C2496E" w:rsidRDefault="004149A2">
            <w:r>
              <w:t xml:space="preserve">Supervisors should review </w:t>
            </w:r>
            <w:r w:rsidR="0098279A">
              <w:t xml:space="preserve">and prioritize </w:t>
            </w:r>
            <w:r w:rsidR="004000EC">
              <w:t>all</w:t>
            </w:r>
            <w:r w:rsidR="00C74E7D">
              <w:t xml:space="preserve"> </w:t>
            </w:r>
            <w:r w:rsidR="0098279A">
              <w:t xml:space="preserve">open </w:t>
            </w:r>
            <w:r w:rsidR="00C74E7D">
              <w:t>c</w:t>
            </w:r>
            <w:r w:rsidR="00AA0A1C">
              <w:t>ases with the case</w:t>
            </w:r>
            <w:r>
              <w:t xml:space="preserve">worker in a 1 on 1 meeting, </w:t>
            </w:r>
            <w:r w:rsidR="00C74E7D">
              <w:t>this meeting can occur remotely if ‘stay at home’ order is in place or in person if in preparedness stage. Start</w:t>
            </w:r>
            <w:r>
              <w:t xml:space="preserve"> with high risk cases, using the following questions to guide </w:t>
            </w:r>
            <w:r w:rsidR="0098279A">
              <w:t xml:space="preserve">the re-prioritization </w:t>
            </w:r>
            <w:r>
              <w:t>discussion:</w:t>
            </w:r>
          </w:p>
          <w:p w14:paraId="27A7565F" w14:textId="77777777" w:rsidR="00C74E7D" w:rsidRDefault="00295FB6" w:rsidP="00A11049">
            <w:pPr>
              <w:numPr>
                <w:ilvl w:val="1"/>
                <w:numId w:val="4"/>
              </w:numPr>
              <w:ind w:left="720"/>
            </w:pPr>
            <w:sdt>
              <w:sdtPr>
                <w:tag w:val="goog_rdk_8"/>
                <w:id w:val="-1009049006"/>
              </w:sdtPr>
              <w:sdtContent>
                <w:r w:rsidR="00A11049">
                  <w:t>What is the current situation of the child? Have there been any minor or major changes that affect the child and/or their caregivers</w:t>
                </w:r>
                <w:r w:rsidR="0098279A">
                  <w:t xml:space="preserve"> as a result of the pandemic</w:t>
                </w:r>
                <w:r w:rsidR="00A11049">
                  <w:t>?</w:t>
                </w:r>
                <w:r w:rsidR="0098279A">
                  <w:t xml:space="preserve"> </w:t>
                </w:r>
                <w:r w:rsidR="00A11049">
                  <w:t xml:space="preserve"> </w:t>
                </w:r>
              </w:sdtContent>
            </w:sdt>
          </w:p>
          <w:p w14:paraId="59A9363A" w14:textId="48644175" w:rsidR="00C2496E" w:rsidRDefault="00C74E7D">
            <w:pPr>
              <w:numPr>
                <w:ilvl w:val="1"/>
                <w:numId w:val="4"/>
              </w:numPr>
              <w:ind w:left="720"/>
            </w:pPr>
            <w:r>
              <w:t xml:space="preserve">What is the </w:t>
            </w:r>
            <w:r w:rsidR="004149A2">
              <w:t>likelihood</w:t>
            </w:r>
            <w:r w:rsidR="00C31959">
              <w:t xml:space="preserve"> that the child’s safety and wellbeing will worsen due to the current crisis?</w:t>
            </w:r>
            <w:r w:rsidR="0098279A">
              <w:t xml:space="preserve"> </w:t>
            </w:r>
            <w:r w:rsidR="004000EC">
              <w:t>(</w:t>
            </w:r>
            <w:r w:rsidR="0098279A">
              <w:t>Determine specific risks, and document if possible)</w:t>
            </w:r>
          </w:p>
          <w:p w14:paraId="4B92465B" w14:textId="77777777" w:rsidR="0098279A" w:rsidRPr="0098279A" w:rsidRDefault="004149A2" w:rsidP="0098279A">
            <w:pPr>
              <w:numPr>
                <w:ilvl w:val="1"/>
                <w:numId w:val="4"/>
              </w:numPr>
              <w:ind w:left="720"/>
              <w:rPr>
                <w:rFonts w:asciiTheme="minorHAnsi" w:hAnsiTheme="minorHAnsi" w:cstheme="minorHAnsi"/>
              </w:rPr>
            </w:pPr>
            <w:r>
              <w:t xml:space="preserve">What </w:t>
            </w:r>
            <w:r w:rsidR="00C31959">
              <w:t xml:space="preserve">type </w:t>
            </w:r>
            <w:r w:rsidR="00AA0A1C" w:rsidRPr="0098279A">
              <w:rPr>
                <w:rFonts w:asciiTheme="minorHAnsi" w:hAnsiTheme="minorHAnsi" w:cstheme="minorHAnsi"/>
              </w:rPr>
              <w:t>of support does the child require, and how will caseworker and child safety be considered for each action</w:t>
            </w:r>
            <w:r w:rsidR="0098279A" w:rsidRPr="0098279A">
              <w:rPr>
                <w:rFonts w:asciiTheme="minorHAnsi" w:hAnsiTheme="minorHAnsi" w:cstheme="minorHAnsi"/>
              </w:rPr>
              <w:t xml:space="preserve"> prioritized</w:t>
            </w:r>
            <w:r w:rsidR="00AA0A1C" w:rsidRPr="0098279A">
              <w:rPr>
                <w:rFonts w:asciiTheme="minorHAnsi" w:hAnsiTheme="minorHAnsi" w:cstheme="minorHAnsi"/>
              </w:rPr>
              <w:t xml:space="preserve"> (document in case plan</w:t>
            </w:r>
            <w:r w:rsidR="0098279A" w:rsidRPr="0098279A">
              <w:rPr>
                <w:rFonts w:asciiTheme="minorHAnsi" w:hAnsiTheme="minorHAnsi" w:cstheme="minorHAnsi"/>
              </w:rPr>
              <w:t xml:space="preserve"> if possible</w:t>
            </w:r>
            <w:r w:rsidR="00AA0A1C" w:rsidRPr="0098279A">
              <w:rPr>
                <w:rFonts w:asciiTheme="minorHAnsi" w:hAnsiTheme="minorHAnsi" w:cstheme="minorHAnsi"/>
              </w:rPr>
              <w:t>)</w:t>
            </w:r>
            <w:r w:rsidRPr="0098279A">
              <w:rPr>
                <w:rFonts w:asciiTheme="minorHAnsi" w:hAnsiTheme="minorHAnsi" w:cstheme="minorHAnsi"/>
              </w:rPr>
              <w:t xml:space="preserve">? </w:t>
            </w:r>
          </w:p>
          <w:p w14:paraId="45A1F17E" w14:textId="77777777" w:rsidR="0098279A" w:rsidRPr="0098279A" w:rsidRDefault="0098279A" w:rsidP="0098279A">
            <w:pPr>
              <w:rPr>
                <w:rFonts w:asciiTheme="minorHAnsi" w:hAnsiTheme="minorHAnsi" w:cstheme="minorHAnsi"/>
              </w:rPr>
            </w:pPr>
            <w:r w:rsidRPr="0098279A">
              <w:rPr>
                <w:rFonts w:asciiTheme="minorHAnsi" w:hAnsiTheme="minorHAnsi" w:cstheme="minorHAnsi"/>
              </w:rPr>
              <w:t>The delivery of case management services may need to be modified depending on the crisis l</w:t>
            </w:r>
            <w:r w:rsidR="00C50B70">
              <w:rPr>
                <w:rFonts w:asciiTheme="minorHAnsi" w:hAnsiTheme="minorHAnsi" w:cstheme="minorHAnsi"/>
              </w:rPr>
              <w:t>evel in your context. T</w:t>
            </w:r>
            <w:r w:rsidRPr="0098279A">
              <w:rPr>
                <w:rFonts w:asciiTheme="minorHAnsi" w:hAnsiTheme="minorHAnsi" w:cstheme="minorHAnsi"/>
              </w:rPr>
              <w:t>he following adaptations</w:t>
            </w:r>
            <w:r w:rsidR="00C50B70">
              <w:rPr>
                <w:rFonts w:asciiTheme="minorHAnsi" w:hAnsiTheme="minorHAnsi" w:cstheme="minorHAnsi"/>
              </w:rPr>
              <w:t xml:space="preserve"> should be considered</w:t>
            </w:r>
            <w:r w:rsidRPr="0098279A">
              <w:rPr>
                <w:rFonts w:asciiTheme="minorHAnsi" w:hAnsiTheme="minorHAnsi" w:cstheme="minorHAnsi"/>
              </w:rPr>
              <w:t xml:space="preserve">: </w:t>
            </w:r>
          </w:p>
          <w:p w14:paraId="70BA3FD8" w14:textId="4F02400F" w:rsidR="00C50B70" w:rsidRDefault="00C50B70" w:rsidP="00C50B70">
            <w:pPr>
              <w:pStyle w:val="ListParagraph"/>
              <w:numPr>
                <w:ilvl w:val="0"/>
                <w:numId w:val="19"/>
              </w:numPr>
              <w:spacing w:after="0" w:line="240" w:lineRule="auto"/>
              <w:rPr>
                <w:rFonts w:asciiTheme="minorHAnsi" w:hAnsiTheme="minorHAnsi" w:cstheme="minorHAnsi"/>
                <w:b w:val="0"/>
              </w:rPr>
            </w:pPr>
            <w:r>
              <w:rPr>
                <w:rFonts w:asciiTheme="minorHAnsi" w:hAnsiTheme="minorHAnsi" w:cstheme="minorHAnsi"/>
                <w:b w:val="0"/>
              </w:rPr>
              <w:t xml:space="preserve">continue face to face meetings only if safe and appropriate; </w:t>
            </w:r>
            <w:r w:rsidR="00AA0A1C" w:rsidRPr="0098279A">
              <w:rPr>
                <w:rFonts w:asciiTheme="minorHAnsi" w:hAnsiTheme="minorHAnsi" w:cstheme="minorHAnsi"/>
                <w:b w:val="0"/>
              </w:rPr>
              <w:t xml:space="preserve">if </w:t>
            </w:r>
            <w:r>
              <w:rPr>
                <w:rFonts w:asciiTheme="minorHAnsi" w:hAnsiTheme="minorHAnsi" w:cstheme="minorHAnsi"/>
                <w:b w:val="0"/>
              </w:rPr>
              <w:t xml:space="preserve">a face to face meeting is planned, make available </w:t>
            </w:r>
            <w:hyperlink r:id="rId12" w:history="1">
              <w:r w:rsidRPr="00B136A8">
                <w:rPr>
                  <w:rStyle w:val="Hyperlink"/>
                  <w:rFonts w:asciiTheme="minorHAnsi" w:hAnsiTheme="minorHAnsi" w:cstheme="minorHAnsi"/>
                  <w:b w:val="0"/>
                </w:rPr>
                <w:t>personal protective equipment (PPE</w:t>
              </w:r>
            </w:hyperlink>
            <w:r>
              <w:rPr>
                <w:rFonts w:asciiTheme="minorHAnsi" w:hAnsiTheme="minorHAnsi" w:cstheme="minorHAnsi"/>
                <w:b w:val="0"/>
              </w:rPr>
              <w:t xml:space="preserve">) and call in advance </w:t>
            </w:r>
            <w:r w:rsidR="00E50E7E" w:rsidRPr="00C50B70">
              <w:rPr>
                <w:rFonts w:asciiTheme="minorHAnsi" w:hAnsiTheme="minorHAnsi" w:cstheme="minorHAnsi"/>
                <w:b w:val="0"/>
              </w:rPr>
              <w:t>to determine if the child, caregiver or any member of the household is</w:t>
            </w:r>
            <w:r w:rsidR="004000EC">
              <w:rPr>
                <w:rFonts w:asciiTheme="minorHAnsi" w:hAnsiTheme="minorHAnsi" w:cstheme="minorHAnsi"/>
                <w:b w:val="0"/>
              </w:rPr>
              <w:t xml:space="preserve"> experiencing COVID </w:t>
            </w:r>
            <w:r w:rsidR="00E50E7E" w:rsidRPr="00C50B70">
              <w:rPr>
                <w:rFonts w:asciiTheme="minorHAnsi" w:hAnsiTheme="minorHAnsi" w:cstheme="minorHAnsi"/>
                <w:b w:val="0"/>
              </w:rPr>
              <w:t>19 symptoms</w:t>
            </w:r>
            <w:r w:rsidR="00AA0A1C" w:rsidRPr="00C50B70">
              <w:rPr>
                <w:rFonts w:asciiTheme="minorHAnsi" w:hAnsiTheme="minorHAnsi" w:cstheme="minorHAnsi"/>
                <w:b w:val="0"/>
              </w:rPr>
              <w:t xml:space="preserve"> </w:t>
            </w:r>
            <w:r w:rsidR="00E50E7E" w:rsidRPr="00C50B70">
              <w:rPr>
                <w:rFonts w:asciiTheme="minorHAnsi" w:hAnsiTheme="minorHAnsi" w:cstheme="minorHAnsi"/>
                <w:b w:val="0"/>
              </w:rPr>
              <w:t>or believes they have been exposed to the virus</w:t>
            </w:r>
            <w:r w:rsidRPr="00C50B70">
              <w:rPr>
                <w:rFonts w:asciiTheme="minorHAnsi" w:hAnsiTheme="minorHAnsi" w:cstheme="minorHAnsi"/>
                <w:b w:val="0"/>
              </w:rPr>
              <w:t xml:space="preserve">; if </w:t>
            </w:r>
            <w:r>
              <w:rPr>
                <w:rFonts w:asciiTheme="minorHAnsi" w:hAnsiTheme="minorHAnsi" w:cstheme="minorHAnsi"/>
                <w:b w:val="0"/>
              </w:rPr>
              <w:t>the caseworker cannot</w:t>
            </w:r>
            <w:r w:rsidR="00AA0A1C" w:rsidRPr="00C50B70">
              <w:rPr>
                <w:rFonts w:asciiTheme="minorHAnsi" w:hAnsiTheme="minorHAnsi" w:cstheme="minorHAnsi"/>
                <w:b w:val="0"/>
              </w:rPr>
              <w:t xml:space="preserve"> visit the home, </w:t>
            </w:r>
            <w:r>
              <w:rPr>
                <w:rFonts w:asciiTheme="minorHAnsi" w:hAnsiTheme="minorHAnsi" w:cstheme="minorHAnsi"/>
                <w:b w:val="0"/>
              </w:rPr>
              <w:t>establish an alternative safe place to meet</w:t>
            </w:r>
          </w:p>
          <w:p w14:paraId="34302FD7" w14:textId="77777777" w:rsidR="00C50B70" w:rsidRPr="00C50B70" w:rsidRDefault="00C50B70" w:rsidP="00C50B70">
            <w:pPr>
              <w:pStyle w:val="ListParagraph"/>
              <w:numPr>
                <w:ilvl w:val="0"/>
                <w:numId w:val="19"/>
              </w:numPr>
              <w:spacing w:after="0" w:line="240" w:lineRule="auto"/>
              <w:rPr>
                <w:rFonts w:asciiTheme="minorHAnsi" w:hAnsiTheme="minorHAnsi" w:cstheme="minorHAnsi"/>
                <w:b w:val="0"/>
              </w:rPr>
            </w:pPr>
            <w:r>
              <w:rPr>
                <w:rFonts w:asciiTheme="minorHAnsi" w:hAnsiTheme="minorHAnsi" w:cstheme="minorHAnsi"/>
                <w:b w:val="0"/>
              </w:rPr>
              <w:t xml:space="preserve">use </w:t>
            </w:r>
            <w:r w:rsidRPr="0098279A">
              <w:rPr>
                <w:rFonts w:asciiTheme="minorHAnsi" w:hAnsiTheme="minorHAnsi" w:cstheme="minorHAnsi"/>
                <w:b w:val="0"/>
              </w:rPr>
              <w:t>phone communication if accessible to the child and/or caregiver</w:t>
            </w:r>
            <w:r>
              <w:rPr>
                <w:rFonts w:asciiTheme="minorHAnsi" w:hAnsiTheme="minorHAnsi" w:cstheme="minorHAnsi"/>
                <w:b w:val="0"/>
              </w:rPr>
              <w:t>, both as a supplement and alternative to visits</w:t>
            </w:r>
          </w:p>
          <w:p w14:paraId="37A81403" w14:textId="77777777" w:rsidR="00C50B70" w:rsidRPr="00C50B70" w:rsidRDefault="00C50B70" w:rsidP="00C50B70">
            <w:pPr>
              <w:pStyle w:val="ListParagraph"/>
              <w:numPr>
                <w:ilvl w:val="0"/>
                <w:numId w:val="19"/>
              </w:numPr>
              <w:spacing w:after="0" w:line="240" w:lineRule="auto"/>
              <w:rPr>
                <w:rFonts w:asciiTheme="minorHAnsi" w:hAnsiTheme="minorHAnsi" w:cstheme="minorHAnsi"/>
                <w:b w:val="0"/>
              </w:rPr>
            </w:pPr>
            <w:r>
              <w:rPr>
                <w:rFonts w:asciiTheme="minorHAnsi" w:hAnsiTheme="minorHAnsi" w:cstheme="minorHAnsi"/>
                <w:b w:val="0"/>
              </w:rPr>
              <w:t xml:space="preserve">work with </w:t>
            </w:r>
            <w:r w:rsidR="003B24A8" w:rsidRPr="00C50B70">
              <w:rPr>
                <w:rFonts w:asciiTheme="minorHAnsi" w:hAnsiTheme="minorHAnsi" w:cstheme="minorHAnsi"/>
                <w:b w:val="0"/>
              </w:rPr>
              <w:t xml:space="preserve">trusted </w:t>
            </w:r>
            <w:r w:rsidR="004149A2" w:rsidRPr="00C50B70">
              <w:rPr>
                <w:rFonts w:asciiTheme="minorHAnsi" w:hAnsiTheme="minorHAnsi" w:cstheme="minorHAnsi"/>
                <w:b w:val="0"/>
              </w:rPr>
              <w:t>community members</w:t>
            </w:r>
            <w:r>
              <w:rPr>
                <w:rFonts w:asciiTheme="minorHAnsi" w:hAnsiTheme="minorHAnsi" w:cstheme="minorHAnsi"/>
                <w:b w:val="0"/>
              </w:rPr>
              <w:t>, volunteers</w:t>
            </w:r>
            <w:r w:rsidR="003B24A8" w:rsidRPr="00C50B70">
              <w:rPr>
                <w:rFonts w:asciiTheme="minorHAnsi" w:hAnsiTheme="minorHAnsi" w:cstheme="minorHAnsi"/>
                <w:b w:val="0"/>
              </w:rPr>
              <w:t xml:space="preserve"> or child protection committee members</w:t>
            </w:r>
            <w:r w:rsidR="004149A2" w:rsidRPr="00C50B70">
              <w:rPr>
                <w:rFonts w:asciiTheme="minorHAnsi" w:hAnsiTheme="minorHAnsi" w:cstheme="minorHAnsi"/>
                <w:b w:val="0"/>
              </w:rPr>
              <w:t>,</w:t>
            </w:r>
            <w:r>
              <w:rPr>
                <w:rFonts w:asciiTheme="minorHAnsi" w:hAnsiTheme="minorHAnsi" w:cstheme="minorHAnsi"/>
                <w:b w:val="0"/>
              </w:rPr>
              <w:t xml:space="preserve"> </w:t>
            </w:r>
            <w:r w:rsidRPr="00C50B70">
              <w:rPr>
                <w:rFonts w:asciiTheme="minorHAnsi" w:hAnsiTheme="minorHAnsi" w:cstheme="minorHAnsi"/>
                <w:b w:val="0"/>
              </w:rPr>
              <w:t>to provide follow-up</w:t>
            </w:r>
            <w:r w:rsidR="004149A2" w:rsidRPr="00C50B70">
              <w:rPr>
                <w:rFonts w:asciiTheme="minorHAnsi" w:hAnsiTheme="minorHAnsi" w:cstheme="minorHAnsi"/>
                <w:b w:val="0"/>
              </w:rPr>
              <w:t xml:space="preserve"> only if safe</w:t>
            </w:r>
            <w:r w:rsidR="003B24A8" w:rsidRPr="00C50B70">
              <w:rPr>
                <w:rFonts w:asciiTheme="minorHAnsi" w:hAnsiTheme="minorHAnsi" w:cstheme="minorHAnsi"/>
                <w:b w:val="0"/>
              </w:rPr>
              <w:t xml:space="preserve"> and relevant</w:t>
            </w:r>
            <w:r w:rsidR="004149A2" w:rsidRPr="00C50B70">
              <w:rPr>
                <w:rFonts w:asciiTheme="minorHAnsi" w:hAnsiTheme="minorHAnsi" w:cstheme="minorHAnsi"/>
                <w:b w:val="0"/>
              </w:rPr>
              <w:t xml:space="preserve"> </w:t>
            </w:r>
          </w:p>
          <w:p w14:paraId="461486D0" w14:textId="48A6CA2F" w:rsidR="00C50B70" w:rsidRPr="00C50B70" w:rsidRDefault="00C50B70" w:rsidP="00C50B70">
            <w:pPr>
              <w:pStyle w:val="ListParagraph"/>
              <w:numPr>
                <w:ilvl w:val="0"/>
                <w:numId w:val="19"/>
              </w:numPr>
              <w:spacing w:after="0" w:line="240" w:lineRule="auto"/>
              <w:rPr>
                <w:rFonts w:asciiTheme="minorHAnsi" w:hAnsiTheme="minorHAnsi" w:cstheme="minorHAnsi"/>
                <w:b w:val="0"/>
              </w:rPr>
            </w:pPr>
            <w:r>
              <w:rPr>
                <w:rFonts w:asciiTheme="minorHAnsi" w:hAnsiTheme="minorHAnsi" w:cstheme="minorHAnsi"/>
                <w:b w:val="0"/>
              </w:rPr>
              <w:t>c</w:t>
            </w:r>
            <w:r w:rsidR="00FC0B62" w:rsidRPr="00C50B70">
              <w:rPr>
                <w:rFonts w:asciiTheme="minorHAnsi" w:hAnsiTheme="minorHAnsi" w:cstheme="minorHAnsi"/>
                <w:b w:val="0"/>
              </w:rPr>
              <w:t xml:space="preserve">reate or </w:t>
            </w:r>
            <w:r w:rsidR="00FC0B62" w:rsidRPr="005933B0">
              <w:rPr>
                <w:rFonts w:asciiTheme="minorHAnsi" w:hAnsiTheme="minorHAnsi" w:cstheme="minorHAnsi"/>
                <w:b w:val="0"/>
              </w:rPr>
              <w:t>update safety plans</w:t>
            </w:r>
            <w:r w:rsidR="004149A2" w:rsidRPr="00C50B70">
              <w:rPr>
                <w:rFonts w:asciiTheme="minorHAnsi" w:hAnsiTheme="minorHAnsi" w:cstheme="minorHAnsi"/>
                <w:b w:val="0"/>
              </w:rPr>
              <w:t xml:space="preserve"> for the child and/or caregiver</w:t>
            </w:r>
            <w:r w:rsidR="008C7DE1" w:rsidRPr="00C50B70">
              <w:rPr>
                <w:rFonts w:asciiTheme="minorHAnsi" w:hAnsiTheme="minorHAnsi" w:cstheme="minorHAnsi"/>
                <w:b w:val="0"/>
              </w:rPr>
              <w:t xml:space="preserve"> and/or trusted adult</w:t>
            </w:r>
            <w:r>
              <w:rPr>
                <w:rFonts w:asciiTheme="minorHAnsi" w:hAnsiTheme="minorHAnsi" w:cstheme="minorHAnsi"/>
                <w:b w:val="0"/>
              </w:rPr>
              <w:t xml:space="preserve"> </w:t>
            </w:r>
          </w:p>
          <w:p w14:paraId="1C84BD98" w14:textId="74B959BA" w:rsidR="00C50B70" w:rsidRPr="00C50B70" w:rsidRDefault="00336D95" w:rsidP="0098279A">
            <w:pPr>
              <w:pStyle w:val="ListParagraph"/>
              <w:numPr>
                <w:ilvl w:val="0"/>
                <w:numId w:val="19"/>
              </w:numPr>
              <w:spacing w:after="0" w:line="240" w:lineRule="auto"/>
              <w:rPr>
                <w:rFonts w:asciiTheme="minorHAnsi" w:hAnsiTheme="minorHAnsi" w:cstheme="minorHAnsi"/>
                <w:b w:val="0"/>
              </w:rPr>
            </w:pPr>
            <w:r>
              <w:rPr>
                <w:rFonts w:asciiTheme="minorHAnsi" w:hAnsiTheme="minorHAnsi" w:cstheme="minorHAnsi"/>
                <w:b w:val="0"/>
              </w:rPr>
              <w:t>determine</w:t>
            </w:r>
            <w:r w:rsidR="00A11049" w:rsidRPr="00C50B70">
              <w:rPr>
                <w:rFonts w:asciiTheme="minorHAnsi" w:hAnsiTheme="minorHAnsi" w:cstheme="minorHAnsi"/>
                <w:b w:val="0"/>
              </w:rPr>
              <w:t xml:space="preserve"> what resources</w:t>
            </w:r>
            <w:r>
              <w:rPr>
                <w:rFonts w:asciiTheme="minorHAnsi" w:hAnsiTheme="minorHAnsi" w:cstheme="minorHAnsi"/>
                <w:b w:val="0"/>
              </w:rPr>
              <w:t xml:space="preserve"> are needed to implement adaptations</w:t>
            </w:r>
            <w:r w:rsidR="00A11049" w:rsidRPr="00C50B70">
              <w:rPr>
                <w:rFonts w:asciiTheme="minorHAnsi" w:hAnsiTheme="minorHAnsi" w:cstheme="minorHAnsi"/>
                <w:b w:val="0"/>
              </w:rPr>
              <w:t xml:space="preserve"> proposed </w:t>
            </w:r>
            <w:r w:rsidR="004149A2" w:rsidRPr="00C50B70">
              <w:rPr>
                <w:rFonts w:asciiTheme="minorHAnsi" w:hAnsiTheme="minorHAnsi" w:cstheme="minorHAnsi"/>
                <w:b w:val="0"/>
              </w:rPr>
              <w:t xml:space="preserve">(i.e. phone credit, </w:t>
            </w:r>
            <w:r w:rsidR="00A11049" w:rsidRPr="00C50B70">
              <w:rPr>
                <w:rFonts w:asciiTheme="minorHAnsi" w:hAnsiTheme="minorHAnsi" w:cstheme="minorHAnsi"/>
                <w:b w:val="0"/>
              </w:rPr>
              <w:t xml:space="preserve">PSS materials, </w:t>
            </w:r>
            <w:r>
              <w:rPr>
                <w:rFonts w:asciiTheme="minorHAnsi" w:hAnsiTheme="minorHAnsi" w:cstheme="minorHAnsi"/>
                <w:b w:val="0"/>
              </w:rPr>
              <w:t xml:space="preserve">movement permits, referral service pocket cards, </w:t>
            </w:r>
            <w:r w:rsidR="00A11049" w:rsidRPr="00C50B70">
              <w:rPr>
                <w:rFonts w:asciiTheme="minorHAnsi" w:hAnsiTheme="minorHAnsi" w:cstheme="minorHAnsi"/>
                <w:b w:val="0"/>
              </w:rPr>
              <w:t>etc.)</w:t>
            </w:r>
          </w:p>
          <w:p w14:paraId="2BDDFC09" w14:textId="77777777" w:rsidR="00533B66" w:rsidRDefault="00336D95" w:rsidP="00533B66">
            <w:pPr>
              <w:pStyle w:val="ListParagraph"/>
              <w:numPr>
                <w:ilvl w:val="0"/>
                <w:numId w:val="19"/>
              </w:numPr>
              <w:spacing w:after="0" w:line="240" w:lineRule="auto"/>
              <w:rPr>
                <w:rFonts w:asciiTheme="minorHAnsi" w:hAnsiTheme="minorHAnsi" w:cstheme="minorHAnsi"/>
                <w:b w:val="0"/>
              </w:rPr>
            </w:pPr>
            <w:r>
              <w:rPr>
                <w:rFonts w:asciiTheme="minorHAnsi" w:hAnsiTheme="minorHAnsi" w:cstheme="minorHAnsi"/>
                <w:b w:val="0"/>
              </w:rPr>
              <w:t>a</w:t>
            </w:r>
            <w:r w:rsidR="0098279A" w:rsidRPr="00C50B70">
              <w:rPr>
                <w:rFonts w:asciiTheme="minorHAnsi" w:hAnsiTheme="minorHAnsi" w:cstheme="minorHAnsi"/>
                <w:b w:val="0"/>
              </w:rPr>
              <w:t xml:space="preserve">llocate a back-up caseworker to cover cases so that if the primary caseworker falls ill or is not able to continue providing services, the back-up caseworker is prepared </w:t>
            </w:r>
            <w:r w:rsidR="00C50B70" w:rsidRPr="00C50B70">
              <w:rPr>
                <w:rFonts w:asciiTheme="minorHAnsi" w:hAnsiTheme="minorHAnsi" w:cstheme="minorHAnsi"/>
                <w:b w:val="0"/>
              </w:rPr>
              <w:t>to support</w:t>
            </w:r>
          </w:p>
          <w:p w14:paraId="2B6A3681" w14:textId="57695F2C" w:rsidR="00533B66" w:rsidRPr="00533B66" w:rsidRDefault="00533B66" w:rsidP="00533B66">
            <w:pPr>
              <w:rPr>
                <w:rFonts w:asciiTheme="minorHAnsi" w:hAnsiTheme="minorHAnsi" w:cstheme="minorHAnsi"/>
              </w:rPr>
            </w:pPr>
            <w:r>
              <w:rPr>
                <w:rFonts w:asciiTheme="minorHAnsi" w:hAnsiTheme="minorHAnsi" w:cstheme="minorHAnsi"/>
              </w:rPr>
              <w:t>If case management services are modified during COVID 19, document the adapted service delivery modality and include as an annex of the case management standard operating procedures (SOPs).</w:t>
            </w:r>
          </w:p>
        </w:tc>
      </w:tr>
      <w:tr w:rsidR="00C2496E" w14:paraId="1E0794B5" w14:textId="77777777">
        <w:tc>
          <w:tcPr>
            <w:tcW w:w="1835" w:type="dxa"/>
            <w:vMerge/>
          </w:tcPr>
          <w:p w14:paraId="035CD031" w14:textId="77777777" w:rsidR="00C2496E" w:rsidRDefault="00C2496E">
            <w:pPr>
              <w:widowControl w:val="0"/>
              <w:pBdr>
                <w:top w:val="nil"/>
                <w:left w:val="nil"/>
                <w:bottom w:val="nil"/>
                <w:right w:val="nil"/>
                <w:between w:val="nil"/>
              </w:pBdr>
              <w:spacing w:line="276" w:lineRule="auto"/>
            </w:pPr>
          </w:p>
        </w:tc>
        <w:tc>
          <w:tcPr>
            <w:tcW w:w="2175" w:type="dxa"/>
            <w:shd w:val="clear" w:color="auto" w:fill="EA9999"/>
          </w:tcPr>
          <w:p w14:paraId="1AABA0F9" w14:textId="77777777" w:rsidR="00C2496E" w:rsidRPr="00AF6115" w:rsidRDefault="006A253D" w:rsidP="006A253D">
            <w:pPr>
              <w:rPr>
                <w:b/>
              </w:rPr>
            </w:pPr>
            <w:r>
              <w:t>FOR HIGH RISK CASES</w:t>
            </w:r>
          </w:p>
        </w:tc>
        <w:tc>
          <w:tcPr>
            <w:tcW w:w="9375" w:type="dxa"/>
          </w:tcPr>
          <w:p w14:paraId="454B3AA3" w14:textId="742811B1" w:rsidR="00C2496E" w:rsidRDefault="004149A2" w:rsidP="00D7176C">
            <w:r>
              <w:t>Maintain case management support for all high-risk cases. Depending on staff sa</w:t>
            </w:r>
            <w:r w:rsidR="00A11049">
              <w:t>fety and the availability of PPE</w:t>
            </w:r>
            <w:r>
              <w:t>, conduct face to fa</w:t>
            </w:r>
            <w:r w:rsidR="00A3756F">
              <w:t>ce visits</w:t>
            </w:r>
            <w:r w:rsidR="00D7176C">
              <w:t xml:space="preserve"> </w:t>
            </w:r>
            <w:r w:rsidR="00A11049">
              <w:t>with the most urgent/</w:t>
            </w:r>
            <w:r>
              <w:t xml:space="preserve">life threatening cases. </w:t>
            </w:r>
            <w:r w:rsidR="00D7176C">
              <w:t>If governments place r</w:t>
            </w:r>
            <w:r>
              <w:t>estrictions</w:t>
            </w:r>
            <w:r w:rsidR="00D7176C">
              <w:t xml:space="preserve"> on movement, case management teams and country leadership may need to </w:t>
            </w:r>
            <w:hyperlink r:id="rId13" w:history="1">
              <w:r w:rsidR="00D7176C" w:rsidRPr="00CC4E7C">
                <w:rPr>
                  <w:rStyle w:val="Hyperlink"/>
                </w:rPr>
                <w:t>advocate with authorities</w:t>
              </w:r>
            </w:hyperlink>
            <w:r w:rsidR="00D7176C">
              <w:t xml:space="preserve"> for permission to safely</w:t>
            </w:r>
            <w:r>
              <w:t xml:space="preserve"> access high risk cases</w:t>
            </w:r>
            <w:r w:rsidR="00A3756F">
              <w:t xml:space="preserve"> or identify who within the government or another child protection agency can provide immediate support</w:t>
            </w:r>
            <w:r>
              <w:t xml:space="preserve">. </w:t>
            </w:r>
          </w:p>
          <w:p w14:paraId="7215524F" w14:textId="77777777" w:rsidR="0098279A" w:rsidRDefault="0098279A" w:rsidP="00D7176C"/>
          <w:p w14:paraId="37038B66" w14:textId="1844846A" w:rsidR="0098279A" w:rsidRDefault="0098279A" w:rsidP="00A3756F">
            <w:r>
              <w:lastRenderedPageBreak/>
              <w:t xml:space="preserve">Consider introducing the back-up caseworker to the child and/or trusted adult in case there is a need to handover high risks cases temporarily while the primary caseworker recovers from being sick, </w:t>
            </w:r>
            <w:r w:rsidR="00A3756F">
              <w:t>needs to go on leave to care</w:t>
            </w:r>
            <w:r>
              <w:t xml:space="preserve"> for someone sick, or cannot continue to provide case management services due to COVID 19 restrictions (this could include no privacy if working from home, </w:t>
            </w:r>
            <w:r w:rsidR="00A3756F">
              <w:t xml:space="preserve">no mobility, </w:t>
            </w:r>
            <w:r>
              <w:t>etc.). Decisions will need to be made b</w:t>
            </w:r>
            <w:r w:rsidR="00A3756F">
              <w:t>y the supervisor and caseworker</w:t>
            </w:r>
            <w:r>
              <w:t xml:space="preserve"> around </w:t>
            </w:r>
            <w:r w:rsidR="00A3756F">
              <w:t xml:space="preserve">how the back-up caseworker can </w:t>
            </w:r>
            <w:r>
              <w:t xml:space="preserve">safely </w:t>
            </w:r>
            <w:r w:rsidR="00A3756F">
              <w:t>access</w:t>
            </w:r>
            <w:r>
              <w:t xml:space="preserve"> case information during the coverage period. </w:t>
            </w:r>
          </w:p>
        </w:tc>
      </w:tr>
      <w:tr w:rsidR="00C2496E" w14:paraId="4F3E8CB6" w14:textId="77777777" w:rsidTr="0009512F">
        <w:trPr>
          <w:trHeight w:val="809"/>
        </w:trPr>
        <w:tc>
          <w:tcPr>
            <w:tcW w:w="1835" w:type="dxa"/>
            <w:vMerge/>
          </w:tcPr>
          <w:p w14:paraId="23E0B6A0" w14:textId="77777777" w:rsidR="00C2496E" w:rsidRDefault="00C2496E">
            <w:pPr>
              <w:widowControl w:val="0"/>
              <w:pBdr>
                <w:top w:val="nil"/>
                <w:left w:val="nil"/>
                <w:bottom w:val="nil"/>
                <w:right w:val="nil"/>
                <w:between w:val="nil"/>
              </w:pBdr>
              <w:spacing w:line="276" w:lineRule="auto"/>
            </w:pPr>
          </w:p>
        </w:tc>
        <w:tc>
          <w:tcPr>
            <w:tcW w:w="2175" w:type="dxa"/>
            <w:shd w:val="clear" w:color="auto" w:fill="F9CB9C"/>
          </w:tcPr>
          <w:p w14:paraId="7ECAEDEA" w14:textId="77777777" w:rsidR="00C2496E" w:rsidRPr="00AF6115" w:rsidRDefault="006A253D" w:rsidP="006A253D">
            <w:pPr>
              <w:rPr>
                <w:b/>
              </w:rPr>
            </w:pPr>
            <w:r>
              <w:t>FOR MEDIUM AND LOW RISK CASES</w:t>
            </w:r>
          </w:p>
        </w:tc>
        <w:tc>
          <w:tcPr>
            <w:tcW w:w="9375" w:type="dxa"/>
          </w:tcPr>
          <w:p w14:paraId="4A162963" w14:textId="68A5D8C5" w:rsidR="00C2496E" w:rsidRDefault="004149A2" w:rsidP="003F6D53">
            <w:r>
              <w:t>Medium and low risk cases should be reviewed and prioritized</w:t>
            </w:r>
            <w:r w:rsidR="003F6D53">
              <w:t xml:space="preserve"> based on assessed needs;</w:t>
            </w:r>
            <w:r w:rsidR="004904FE">
              <w:t xml:space="preserve"> caseworkers’ availab</w:t>
            </w:r>
            <w:r w:rsidR="003F6D53">
              <w:t>ility and contact information should be</w:t>
            </w:r>
            <w:r w:rsidR="004904FE">
              <w:t xml:space="preserve"> shared </w:t>
            </w:r>
            <w:r w:rsidR="003F6D53">
              <w:t>with child and/or</w:t>
            </w:r>
            <w:r w:rsidR="00F5716C">
              <w:t xml:space="preserve"> caregiver and/or trusted adult</w:t>
            </w:r>
            <w:r w:rsidR="003F6D53">
              <w:t>; provide</w:t>
            </w:r>
            <w:r w:rsidR="00F5716C">
              <w:t xml:space="preserve"> phone follow up if required</w:t>
            </w:r>
            <w:r>
              <w:t xml:space="preserve"> and explore comm</w:t>
            </w:r>
            <w:r w:rsidR="00F5716C">
              <w:t>unity safe support</w:t>
            </w:r>
            <w:r>
              <w:t xml:space="preserve"> options.</w:t>
            </w:r>
          </w:p>
        </w:tc>
      </w:tr>
      <w:tr w:rsidR="00C2496E" w14:paraId="1672C5D3" w14:textId="77777777">
        <w:trPr>
          <w:trHeight w:val="220"/>
        </w:trPr>
        <w:tc>
          <w:tcPr>
            <w:tcW w:w="1835" w:type="dxa"/>
            <w:vMerge w:val="restart"/>
          </w:tcPr>
          <w:p w14:paraId="2DA9027A" w14:textId="77777777" w:rsidR="00C2496E" w:rsidRDefault="004149A2">
            <w:r>
              <w:t xml:space="preserve">New Caseload </w:t>
            </w:r>
          </w:p>
        </w:tc>
        <w:tc>
          <w:tcPr>
            <w:tcW w:w="11550" w:type="dxa"/>
            <w:gridSpan w:val="2"/>
          </w:tcPr>
          <w:p w14:paraId="47D0CC6D" w14:textId="77777777" w:rsidR="00C2496E" w:rsidRDefault="004149A2">
            <w:r>
              <w:t xml:space="preserve">Adapt case management criteria that considers: </w:t>
            </w:r>
          </w:p>
          <w:p w14:paraId="303F3DBA" w14:textId="7686E558" w:rsidR="00C2496E" w:rsidRDefault="00EC3B17">
            <w:pPr>
              <w:numPr>
                <w:ilvl w:val="0"/>
                <w:numId w:val="13"/>
              </w:numPr>
              <w:pBdr>
                <w:top w:val="nil"/>
                <w:left w:val="nil"/>
                <w:bottom w:val="nil"/>
                <w:right w:val="nil"/>
                <w:between w:val="nil"/>
              </w:pBdr>
              <w:rPr>
                <w:b/>
                <w:color w:val="000000"/>
              </w:rPr>
            </w:pPr>
            <w:r>
              <w:rPr>
                <w:b/>
                <w:color w:val="000000"/>
              </w:rPr>
              <w:t>Family/child directly impacted by COVID-19</w:t>
            </w:r>
            <w:sdt>
              <w:sdtPr>
                <w:tag w:val="goog_rdk_17"/>
                <w:id w:val="42790236"/>
              </w:sdtPr>
              <w:sdtContent/>
            </w:sdt>
            <w:r w:rsidR="004149A2">
              <w:rPr>
                <w:b/>
                <w:color w:val="000000"/>
              </w:rPr>
              <w:t xml:space="preserve">: </w:t>
            </w:r>
            <w:r w:rsidR="004149A2">
              <w:rPr>
                <w:color w:val="000000"/>
              </w:rPr>
              <w:t>children and families’ increased distress</w:t>
            </w:r>
            <w:r w:rsidR="00B724AA">
              <w:rPr>
                <w:color w:val="000000"/>
              </w:rPr>
              <w:t xml:space="preserve">, </w:t>
            </w:r>
            <w:r w:rsidR="00B47F99">
              <w:rPr>
                <w:color w:val="000000"/>
              </w:rPr>
              <w:t xml:space="preserve">loss of livelihood, </w:t>
            </w:r>
            <w:r w:rsidR="00B724AA">
              <w:rPr>
                <w:color w:val="000000"/>
              </w:rPr>
              <w:t>family separation and</w:t>
            </w:r>
            <w:r w:rsidR="004149A2">
              <w:rPr>
                <w:color w:val="000000"/>
              </w:rPr>
              <w:t xml:space="preserve"> children </w:t>
            </w:r>
            <w:r w:rsidR="00B724AA">
              <w:rPr>
                <w:color w:val="000000"/>
              </w:rPr>
              <w:t xml:space="preserve">isolated </w:t>
            </w:r>
            <w:r w:rsidR="004149A2">
              <w:rPr>
                <w:color w:val="000000"/>
              </w:rPr>
              <w:t>without appropriate care (alone at</w:t>
            </w:r>
            <w:r>
              <w:rPr>
                <w:color w:val="000000"/>
              </w:rPr>
              <w:t xml:space="preserve"> home due to caregivers’ illness</w:t>
            </w:r>
            <w:r w:rsidR="004149A2">
              <w:rPr>
                <w:color w:val="000000"/>
              </w:rPr>
              <w:t>, children in observation or treatment centers), orphan children (death of pare</w:t>
            </w:r>
            <w:r>
              <w:rPr>
                <w:color w:val="000000"/>
              </w:rPr>
              <w:t>nts/caregiver due to the illness</w:t>
            </w:r>
            <w:r w:rsidR="004149A2">
              <w:rPr>
                <w:color w:val="000000"/>
              </w:rPr>
              <w:t>)</w:t>
            </w:r>
            <w:r>
              <w:rPr>
                <w:color w:val="000000"/>
              </w:rPr>
              <w:t>, child survivors of the illness</w:t>
            </w:r>
            <w:r w:rsidR="004149A2">
              <w:rPr>
                <w:color w:val="000000"/>
              </w:rPr>
              <w:t xml:space="preserve"> and potential rejection in family or community</w:t>
            </w:r>
          </w:p>
          <w:p w14:paraId="052FD108" w14:textId="50ACAEF9" w:rsidR="00C2496E" w:rsidRDefault="00EC3B17" w:rsidP="009758FD">
            <w:pPr>
              <w:numPr>
                <w:ilvl w:val="0"/>
                <w:numId w:val="13"/>
              </w:numPr>
              <w:pBdr>
                <w:top w:val="nil"/>
                <w:left w:val="nil"/>
                <w:bottom w:val="nil"/>
                <w:right w:val="nil"/>
                <w:between w:val="nil"/>
              </w:pBdr>
              <w:rPr>
                <w:color w:val="000000"/>
              </w:rPr>
            </w:pPr>
            <w:r>
              <w:rPr>
                <w:b/>
                <w:color w:val="000000"/>
              </w:rPr>
              <w:t>Family/child indirectly impacted by COVID-19:</w:t>
            </w:r>
            <w:r w:rsidR="004149A2">
              <w:rPr>
                <w:b/>
                <w:color w:val="000000"/>
              </w:rPr>
              <w:t xml:space="preserve"> </w:t>
            </w:r>
            <w:r w:rsidR="004149A2">
              <w:rPr>
                <w:color w:val="000000"/>
              </w:rPr>
              <w:t>domestic violence, sexual and gende</w:t>
            </w:r>
            <w:r w:rsidR="00B724AA">
              <w:rPr>
                <w:color w:val="000000"/>
              </w:rPr>
              <w:t>r-based violence</w:t>
            </w:r>
            <w:r w:rsidR="007034FA">
              <w:rPr>
                <w:color w:val="000000"/>
              </w:rPr>
              <w:t>,</w:t>
            </w:r>
            <w:r w:rsidR="004149A2">
              <w:rPr>
                <w:color w:val="000000"/>
              </w:rPr>
              <w:t xml:space="preserve"> child marriage and adolescent pregnancy, trafficking, and enhanced risks for: children or caregivers with disabilities and/or chronic illnesses, </w:t>
            </w:r>
            <w:hyperlink r:id="rId14" w:history="1">
              <w:r w:rsidR="007034FA" w:rsidRPr="007034FA">
                <w:rPr>
                  <w:rStyle w:val="Hyperlink"/>
                </w:rPr>
                <w:t>child labor</w:t>
              </w:r>
            </w:hyperlink>
            <w:r w:rsidR="007034FA">
              <w:rPr>
                <w:color w:val="000000"/>
              </w:rPr>
              <w:t xml:space="preserve">, </w:t>
            </w:r>
            <w:hyperlink r:id="rId15" w:history="1">
              <w:r w:rsidR="004149A2" w:rsidRPr="00627634">
                <w:rPr>
                  <w:rStyle w:val="Hyperlink"/>
                </w:rPr>
                <w:t>children on the move</w:t>
              </w:r>
            </w:hyperlink>
            <w:r w:rsidR="004149A2">
              <w:rPr>
                <w:color w:val="000000"/>
              </w:rPr>
              <w:t xml:space="preserve">, </w:t>
            </w:r>
            <w:hyperlink r:id="rId16">
              <w:r w:rsidR="004149A2">
                <w:rPr>
                  <w:color w:val="1155CC"/>
                  <w:u w:val="single"/>
                </w:rPr>
                <w:t>children living on the street or in residential care facilities</w:t>
              </w:r>
            </w:hyperlink>
            <w:r w:rsidR="004149A2">
              <w:rPr>
                <w:color w:val="000000"/>
              </w:rPr>
              <w:t xml:space="preserve">, </w:t>
            </w:r>
            <w:hyperlink r:id="rId17" w:history="1">
              <w:r w:rsidR="003C7191" w:rsidRPr="00CC27D8">
                <w:rPr>
                  <w:rStyle w:val="Hyperlink"/>
                </w:rPr>
                <w:t>children associated with armed forces or armed groups</w:t>
              </w:r>
            </w:hyperlink>
            <w:r w:rsidR="003C7191">
              <w:rPr>
                <w:color w:val="000000"/>
              </w:rPr>
              <w:t xml:space="preserve">, </w:t>
            </w:r>
            <w:r w:rsidR="004149A2">
              <w:rPr>
                <w:color w:val="000000"/>
              </w:rPr>
              <w:t>and</w:t>
            </w:r>
            <w:r w:rsidR="009758FD">
              <w:rPr>
                <w:color w:val="000000"/>
              </w:rPr>
              <w:t xml:space="preserve"> </w:t>
            </w:r>
            <w:hyperlink r:id="rId18" w:history="1">
              <w:r w:rsidR="009758FD" w:rsidRPr="009758FD">
                <w:rPr>
                  <w:rStyle w:val="Hyperlink"/>
                </w:rPr>
                <w:t>children deprived of their liberty</w:t>
              </w:r>
            </w:hyperlink>
            <w:r w:rsidR="00F84365">
              <w:rPr>
                <w:color w:val="000000"/>
              </w:rPr>
              <w:t xml:space="preserve"> (e.g. </w:t>
            </w:r>
            <w:r w:rsidR="004149A2">
              <w:rPr>
                <w:color w:val="000000"/>
              </w:rPr>
              <w:t>in detention)</w:t>
            </w:r>
            <w:r w:rsidR="009758FD">
              <w:rPr>
                <w:color w:val="000000"/>
              </w:rPr>
              <w:t xml:space="preserve"> </w:t>
            </w:r>
          </w:p>
        </w:tc>
      </w:tr>
      <w:tr w:rsidR="00C2496E" w14:paraId="786137CF" w14:textId="77777777" w:rsidTr="000077FA">
        <w:trPr>
          <w:trHeight w:val="170"/>
        </w:trPr>
        <w:tc>
          <w:tcPr>
            <w:tcW w:w="1835" w:type="dxa"/>
            <w:vMerge/>
          </w:tcPr>
          <w:p w14:paraId="4C1BDFAE" w14:textId="77777777" w:rsidR="00C2496E" w:rsidRDefault="00C2496E">
            <w:pPr>
              <w:widowControl w:val="0"/>
              <w:pBdr>
                <w:top w:val="nil"/>
                <w:left w:val="nil"/>
                <w:bottom w:val="nil"/>
                <w:right w:val="nil"/>
                <w:between w:val="nil"/>
              </w:pBdr>
              <w:spacing w:line="276" w:lineRule="auto"/>
              <w:rPr>
                <w:color w:val="000000"/>
              </w:rPr>
            </w:pPr>
          </w:p>
        </w:tc>
        <w:tc>
          <w:tcPr>
            <w:tcW w:w="11550" w:type="dxa"/>
            <w:gridSpan w:val="2"/>
          </w:tcPr>
          <w:p w14:paraId="6461009B" w14:textId="4B6F7BC5" w:rsidR="00ED5B95" w:rsidRPr="000077FA" w:rsidRDefault="004149A2" w:rsidP="000077FA">
            <w:r>
              <w:t xml:space="preserve">Establish </w:t>
            </w:r>
            <w:hyperlink r:id="rId19">
              <w:r w:rsidRPr="00DA3F7D">
                <w:rPr>
                  <w:color w:val="0563C1"/>
                  <w:u w:val="single"/>
                </w:rPr>
                <w:t>clear protocols</w:t>
              </w:r>
              <w:r w:rsidR="000077FA" w:rsidRPr="00DA3F7D">
                <w:t xml:space="preserve"> that are specific to the COVID-19 situation in each operational location </w:t>
              </w:r>
            </w:hyperlink>
            <w:r w:rsidR="00F84365" w:rsidRPr="00DA3F7D">
              <w:t>for identification and intake of new cases (review and update the protocols regularly); it is important to consider how con</w:t>
            </w:r>
            <w:r w:rsidR="00F84365">
              <w:t>fidentiality will be maintained if new modalities are used for case identification and intake</w:t>
            </w:r>
          </w:p>
        </w:tc>
      </w:tr>
      <w:tr w:rsidR="00C2496E" w14:paraId="16988C0F" w14:textId="77777777">
        <w:trPr>
          <w:trHeight w:val="220"/>
        </w:trPr>
        <w:tc>
          <w:tcPr>
            <w:tcW w:w="13385" w:type="dxa"/>
            <w:gridSpan w:val="3"/>
          </w:tcPr>
          <w:p w14:paraId="4E0E5325" w14:textId="77777777" w:rsidR="00C2496E" w:rsidRDefault="004149A2">
            <w:pPr>
              <w:rPr>
                <w:color w:val="0563C1"/>
                <w:u w:val="single"/>
              </w:rPr>
            </w:pPr>
            <w:r>
              <w:rPr>
                <w:b/>
                <w:i/>
              </w:rPr>
              <w:t>Relevant resources</w:t>
            </w:r>
          </w:p>
        </w:tc>
      </w:tr>
      <w:tr w:rsidR="009758FD" w14:paraId="17BC051D" w14:textId="77777777" w:rsidTr="00CB797A">
        <w:trPr>
          <w:trHeight w:val="620"/>
        </w:trPr>
        <w:tc>
          <w:tcPr>
            <w:tcW w:w="13385" w:type="dxa"/>
            <w:gridSpan w:val="3"/>
          </w:tcPr>
          <w:p w14:paraId="7541D837" w14:textId="7322907C" w:rsidR="009758FD" w:rsidRDefault="005933B0">
            <w:pPr>
              <w:numPr>
                <w:ilvl w:val="0"/>
                <w:numId w:val="8"/>
              </w:numPr>
            </w:pPr>
            <w:r w:rsidRPr="005933B0">
              <w:rPr>
                <w:b/>
              </w:rPr>
              <w:t xml:space="preserve">CP Alliance </w:t>
            </w:r>
            <w:r w:rsidR="009758FD" w:rsidRPr="005933B0">
              <w:rPr>
                <w:b/>
              </w:rPr>
              <w:t>Guidance Note: Protection of Children During Infectious Disease Outbreaks</w:t>
            </w:r>
            <w:r>
              <w:t xml:space="preserve"> (page 18 and 19): </w:t>
            </w:r>
            <w:hyperlink r:id="rId20" w:history="1">
              <w:r w:rsidR="009758FD" w:rsidRPr="005933B0">
                <w:rPr>
                  <w:rStyle w:val="Hyperlink"/>
                </w:rPr>
                <w:t xml:space="preserve">summary and guidance regarding (additional) </w:t>
              </w:r>
              <w:r w:rsidR="009758FD" w:rsidRPr="004E2B68">
                <w:rPr>
                  <w:rStyle w:val="Hyperlink"/>
                </w:rPr>
                <w:t xml:space="preserve">protection risks that can arise in infectious disease outbreaks </w:t>
              </w:r>
              <w:r w:rsidR="009758FD" w:rsidRPr="005933B0">
                <w:rPr>
                  <w:rStyle w:val="Hyperlink"/>
                </w:rPr>
                <w:t>based on 1) infectious diseases that do not require q</w:t>
              </w:r>
              <w:r w:rsidR="00214F85">
                <w:rPr>
                  <w:rStyle w:val="Hyperlink"/>
                </w:rPr>
                <w:t>uarantine and isolation and 2) i</w:t>
              </w:r>
              <w:r w:rsidR="009758FD" w:rsidRPr="005933B0">
                <w:rPr>
                  <w:rStyle w:val="Hyperlink"/>
                </w:rPr>
                <w:t>nfectious diseases that require quarantine and isolation</w:t>
              </w:r>
            </w:hyperlink>
          </w:p>
          <w:p w14:paraId="7A109BBB" w14:textId="5D39C546" w:rsidR="009758FD" w:rsidRDefault="005933B0" w:rsidP="003F6D53">
            <w:pPr>
              <w:numPr>
                <w:ilvl w:val="0"/>
                <w:numId w:val="16"/>
              </w:numPr>
            </w:pPr>
            <w:r>
              <w:rPr>
                <w:b/>
              </w:rPr>
              <w:t xml:space="preserve">CP </w:t>
            </w:r>
            <w:r w:rsidRPr="005933B0">
              <w:rPr>
                <w:b/>
              </w:rPr>
              <w:t xml:space="preserve">Alliance </w:t>
            </w:r>
            <w:r w:rsidR="009758FD" w:rsidRPr="005933B0">
              <w:rPr>
                <w:b/>
              </w:rPr>
              <w:t>Technical Note: Protection of Children during the Coronavirus Pandemic (v.1)</w:t>
            </w:r>
            <w:r w:rsidRPr="005933B0">
              <w:rPr>
                <w:b/>
              </w:rPr>
              <w:t>:</w:t>
            </w:r>
            <w:r w:rsidR="009758FD" w:rsidRPr="005933B0">
              <w:t xml:space="preserve"> </w:t>
            </w:r>
            <w:hyperlink r:id="rId21" w:history="1">
              <w:r w:rsidR="009758FD" w:rsidRPr="005933B0">
                <w:rPr>
                  <w:rStyle w:val="Hyperlink"/>
                </w:rPr>
                <w:t>overview of risks presented by COVID-19 and related control measures and causes of risks</w:t>
              </w:r>
            </w:hyperlink>
          </w:p>
          <w:p w14:paraId="6E2BC171" w14:textId="54C91721" w:rsidR="0079485C" w:rsidRDefault="0079485C" w:rsidP="0079485C">
            <w:pPr>
              <w:numPr>
                <w:ilvl w:val="0"/>
                <w:numId w:val="16"/>
              </w:numPr>
            </w:pPr>
            <w:r>
              <w:rPr>
                <w:b/>
              </w:rPr>
              <w:t>CP Alliance Technical Note COVID 19:</w:t>
            </w:r>
            <w:r>
              <w:t xml:space="preserve"> </w:t>
            </w:r>
            <w:hyperlink r:id="rId22" w:history="1">
              <w:r w:rsidRPr="0079485C">
                <w:rPr>
                  <w:rStyle w:val="Hyperlink"/>
                </w:rPr>
                <w:t>protecting children from violence, abuse, neglect in the home</w:t>
              </w:r>
            </w:hyperlink>
          </w:p>
          <w:p w14:paraId="6A33488C" w14:textId="62A50711" w:rsidR="009758FD" w:rsidRPr="00C50D3C" w:rsidRDefault="009758FD" w:rsidP="007A2A09">
            <w:pPr>
              <w:numPr>
                <w:ilvl w:val="0"/>
                <w:numId w:val="16"/>
              </w:numPr>
              <w:rPr>
                <w:rStyle w:val="Hyperlink"/>
                <w:color w:val="auto"/>
                <w:u w:val="none"/>
              </w:rPr>
            </w:pPr>
            <w:r w:rsidRPr="005933B0">
              <w:rPr>
                <w:b/>
              </w:rPr>
              <w:t xml:space="preserve">Save the Children </w:t>
            </w:r>
            <w:r w:rsidR="00BB024B" w:rsidRPr="005933B0">
              <w:rPr>
                <w:b/>
              </w:rPr>
              <w:t>Child Protection</w:t>
            </w:r>
            <w:r w:rsidR="005933B0">
              <w:rPr>
                <w:b/>
              </w:rPr>
              <w:t>:</w:t>
            </w:r>
            <w:r w:rsidR="00C74270">
              <w:t xml:space="preserve"> </w:t>
            </w:r>
            <w:hyperlink r:id="rId23" w:history="1">
              <w:r w:rsidR="00C74270" w:rsidRPr="007A2A09">
                <w:rPr>
                  <w:rStyle w:val="Hyperlink"/>
                </w:rPr>
                <w:t>COVID Guidance Chil</w:t>
              </w:r>
              <w:r w:rsidR="007A2A09" w:rsidRPr="007A2A09">
                <w:rPr>
                  <w:rStyle w:val="Hyperlink"/>
                </w:rPr>
                <w:t>dren Deprived of their Liberty</w:t>
              </w:r>
            </w:hyperlink>
          </w:p>
          <w:p w14:paraId="4C730730" w14:textId="588A1A0A" w:rsidR="00C50D3C" w:rsidRPr="007845C0" w:rsidRDefault="00C50D3C" w:rsidP="00C50D3C">
            <w:pPr>
              <w:numPr>
                <w:ilvl w:val="0"/>
                <w:numId w:val="16"/>
              </w:numPr>
              <w:rPr>
                <w:rStyle w:val="Hyperlink"/>
                <w:color w:val="auto"/>
                <w:u w:val="none"/>
              </w:rPr>
            </w:pPr>
            <w:r w:rsidRPr="005933B0">
              <w:rPr>
                <w:rStyle w:val="Hyperlink"/>
                <w:b/>
                <w:color w:val="auto"/>
                <w:u w:val="none"/>
              </w:rPr>
              <w:t>International Federation of Social Workers</w:t>
            </w:r>
            <w:r>
              <w:rPr>
                <w:rStyle w:val="Hyperlink"/>
                <w:color w:val="auto"/>
                <w:u w:val="none"/>
              </w:rPr>
              <w:t xml:space="preserve">: </w:t>
            </w:r>
            <w:hyperlink r:id="rId24" w:history="1">
              <w:r w:rsidR="00214F85">
                <w:rPr>
                  <w:rStyle w:val="Hyperlink"/>
                </w:rPr>
                <w:t>e</w:t>
              </w:r>
              <w:r w:rsidRPr="00C50D3C">
                <w:rPr>
                  <w:rStyle w:val="Hyperlink"/>
                </w:rPr>
                <w:t>thical Decision Making in COVID-19</w:t>
              </w:r>
            </w:hyperlink>
          </w:p>
          <w:p w14:paraId="1C161F44" w14:textId="0D26F960" w:rsidR="005933B0" w:rsidRDefault="005933B0" w:rsidP="005933B0">
            <w:pPr>
              <w:numPr>
                <w:ilvl w:val="0"/>
                <w:numId w:val="16"/>
              </w:numPr>
              <w:rPr>
                <w:rStyle w:val="Hyperlink"/>
                <w:color w:val="auto"/>
                <w:u w:val="none"/>
              </w:rPr>
            </w:pPr>
            <w:r w:rsidRPr="005933B0">
              <w:rPr>
                <w:rStyle w:val="Hyperlink"/>
                <w:b/>
                <w:color w:val="auto"/>
                <w:u w:val="none"/>
              </w:rPr>
              <w:t xml:space="preserve">Girls not Brides </w:t>
            </w:r>
            <w:r w:rsidR="007845C0" w:rsidRPr="005933B0">
              <w:rPr>
                <w:rStyle w:val="Hyperlink"/>
                <w:b/>
                <w:color w:val="auto"/>
                <w:u w:val="none"/>
              </w:rPr>
              <w:t>COVID-19 and Child, Early, and Forced Marriage</w:t>
            </w:r>
            <w:r w:rsidR="007845C0">
              <w:rPr>
                <w:rStyle w:val="Hyperlink"/>
                <w:color w:val="auto"/>
                <w:u w:val="none"/>
              </w:rPr>
              <w:t xml:space="preserve">: </w:t>
            </w:r>
            <w:hyperlink r:id="rId25" w:history="1">
              <w:r w:rsidR="00214F85">
                <w:rPr>
                  <w:rStyle w:val="Hyperlink"/>
                </w:rPr>
                <w:t>a</w:t>
              </w:r>
              <w:r w:rsidR="00BB024B">
                <w:rPr>
                  <w:rStyle w:val="Hyperlink"/>
                </w:rPr>
                <w:t>n Agenda for A</w:t>
              </w:r>
              <w:r w:rsidR="007845C0" w:rsidRPr="007845C0">
                <w:rPr>
                  <w:rStyle w:val="Hyperlink"/>
                </w:rPr>
                <w:t>ction</w:t>
              </w:r>
            </w:hyperlink>
            <w:r w:rsidR="007845C0">
              <w:rPr>
                <w:rStyle w:val="Hyperlink"/>
                <w:color w:val="auto"/>
                <w:u w:val="none"/>
              </w:rPr>
              <w:t xml:space="preserve"> </w:t>
            </w:r>
          </w:p>
          <w:p w14:paraId="791D0200" w14:textId="2B295111" w:rsidR="00214F85" w:rsidRPr="00214F85" w:rsidRDefault="00214F85" w:rsidP="005933B0">
            <w:pPr>
              <w:numPr>
                <w:ilvl w:val="0"/>
                <w:numId w:val="16"/>
              </w:numPr>
              <w:rPr>
                <w:rStyle w:val="Hyperlink"/>
                <w:b/>
                <w:color w:val="auto"/>
                <w:u w:val="none"/>
              </w:rPr>
            </w:pPr>
            <w:r>
              <w:rPr>
                <w:b/>
              </w:rPr>
              <w:t xml:space="preserve">Plan </w:t>
            </w:r>
            <w:r w:rsidRPr="00214F85">
              <w:rPr>
                <w:b/>
              </w:rPr>
              <w:t>CP and SGBV</w:t>
            </w:r>
            <w:r>
              <w:rPr>
                <w:b/>
              </w:rPr>
              <w:t>:</w:t>
            </w:r>
            <w:r w:rsidRPr="00214F85">
              <w:rPr>
                <w:b/>
              </w:rPr>
              <w:t xml:space="preserve"> </w:t>
            </w:r>
            <w:hyperlink r:id="rId26" w:history="1">
              <w:r>
                <w:rPr>
                  <w:rStyle w:val="Hyperlink"/>
                </w:rPr>
                <w:t>p</w:t>
              </w:r>
              <w:r w:rsidRPr="00214F85">
                <w:rPr>
                  <w:rStyle w:val="Hyperlink"/>
                </w:rPr>
                <w:t>reparedness guidance</w:t>
              </w:r>
            </w:hyperlink>
            <w:r w:rsidR="004E2B68">
              <w:t xml:space="preserve"> and </w:t>
            </w:r>
            <w:hyperlink r:id="rId27" w:history="1">
              <w:r w:rsidR="004E2B68" w:rsidRPr="004E2B68">
                <w:rPr>
                  <w:rStyle w:val="Hyperlink"/>
                </w:rPr>
                <w:t>case management preparedness checklists</w:t>
              </w:r>
            </w:hyperlink>
          </w:p>
          <w:p w14:paraId="522039A8" w14:textId="77777777" w:rsidR="00C75C00" w:rsidRDefault="00C75C00" w:rsidP="005933B0">
            <w:pPr>
              <w:numPr>
                <w:ilvl w:val="0"/>
                <w:numId w:val="16"/>
              </w:numPr>
            </w:pPr>
            <w:r>
              <w:rPr>
                <w:rStyle w:val="Hyperlink"/>
                <w:b/>
                <w:color w:val="auto"/>
                <w:u w:val="none"/>
              </w:rPr>
              <w:t>Watchlist:</w:t>
            </w:r>
            <w:r>
              <w:t xml:space="preserve"> </w:t>
            </w:r>
            <w:hyperlink r:id="rId28" w:history="1">
              <w:r w:rsidRPr="00C75C00">
                <w:rPr>
                  <w:rStyle w:val="Hyperlink"/>
                </w:rPr>
                <w:t>factsheet on the impacts of COVID 19 on children in armed conflict</w:t>
              </w:r>
            </w:hyperlink>
            <w:r>
              <w:t xml:space="preserve"> </w:t>
            </w:r>
          </w:p>
          <w:p w14:paraId="29303ED8" w14:textId="509A3DB6" w:rsidR="00CB797A" w:rsidRPr="00CB797A" w:rsidRDefault="00CB797A" w:rsidP="00CB797A">
            <w:pPr>
              <w:numPr>
                <w:ilvl w:val="0"/>
                <w:numId w:val="16"/>
              </w:numPr>
            </w:pPr>
            <w:r w:rsidRPr="00CB797A">
              <w:rPr>
                <w:b/>
              </w:rPr>
              <w:lastRenderedPageBreak/>
              <w:t>Maestral International</w:t>
            </w:r>
            <w:r>
              <w:t xml:space="preserve">: </w:t>
            </w:r>
            <w:hyperlink r:id="rId29" w:history="1">
              <w:r w:rsidRPr="00CB797A">
                <w:rPr>
                  <w:rStyle w:val="Hyperlink"/>
                </w:rPr>
                <w:t>guidelines for virtual monitoring of children, their families and residential care facilities during the COVID-19 pandemic</w:t>
              </w:r>
            </w:hyperlink>
          </w:p>
        </w:tc>
      </w:tr>
      <w:tr w:rsidR="00C2496E" w14:paraId="50405B83" w14:textId="77777777">
        <w:trPr>
          <w:trHeight w:val="220"/>
        </w:trPr>
        <w:tc>
          <w:tcPr>
            <w:tcW w:w="1835" w:type="dxa"/>
            <w:shd w:val="clear" w:color="auto" w:fill="D9D9D9"/>
          </w:tcPr>
          <w:p w14:paraId="231CDF90" w14:textId="77777777" w:rsidR="00C2496E" w:rsidRDefault="004149A2">
            <w:pPr>
              <w:rPr>
                <w:b/>
              </w:rPr>
            </w:pPr>
            <w:r>
              <w:rPr>
                <w:b/>
              </w:rPr>
              <w:lastRenderedPageBreak/>
              <w:t>Case Management Process</w:t>
            </w:r>
          </w:p>
        </w:tc>
        <w:tc>
          <w:tcPr>
            <w:tcW w:w="11550" w:type="dxa"/>
            <w:gridSpan w:val="2"/>
            <w:shd w:val="clear" w:color="auto" w:fill="D9D9D9"/>
          </w:tcPr>
          <w:p w14:paraId="25B9495E" w14:textId="77777777" w:rsidR="00C2496E" w:rsidRDefault="004149A2">
            <w:pPr>
              <w:rPr>
                <w:b/>
              </w:rPr>
            </w:pPr>
            <w:r>
              <w:rPr>
                <w:b/>
              </w:rPr>
              <w:t xml:space="preserve">Key </w:t>
            </w:r>
            <w:sdt>
              <w:sdtPr>
                <w:tag w:val="goog_rdk_18"/>
                <w:id w:val="-1050601620"/>
              </w:sdtPr>
              <w:sdtContent/>
            </w:sdt>
            <w:r>
              <w:rPr>
                <w:b/>
              </w:rPr>
              <w:t xml:space="preserve">Actions </w:t>
            </w:r>
          </w:p>
        </w:tc>
      </w:tr>
      <w:tr w:rsidR="00C2496E" w14:paraId="2A01A79A" w14:textId="77777777">
        <w:trPr>
          <w:trHeight w:val="220"/>
        </w:trPr>
        <w:tc>
          <w:tcPr>
            <w:tcW w:w="1835" w:type="dxa"/>
            <w:vMerge w:val="restart"/>
          </w:tcPr>
          <w:p w14:paraId="50038B8D" w14:textId="77777777" w:rsidR="00C2496E" w:rsidRPr="00BD2D14" w:rsidRDefault="00C2496E"/>
        </w:tc>
        <w:tc>
          <w:tcPr>
            <w:tcW w:w="11550" w:type="dxa"/>
            <w:gridSpan w:val="2"/>
          </w:tcPr>
          <w:p w14:paraId="330D8DB2" w14:textId="791554B1" w:rsidR="00C2496E" w:rsidRPr="00BD2D14" w:rsidRDefault="004149A2">
            <w:pPr>
              <w:rPr>
                <w:b/>
                <w:i/>
              </w:rPr>
            </w:pPr>
            <w:r w:rsidRPr="00BD2D14">
              <w:t xml:space="preserve">The steps in the case management process remain unchanged, but the approach and modalities for each step should be reviewed </w:t>
            </w:r>
            <w:r w:rsidR="008929DA">
              <w:t>to be more flexible and adapted</w:t>
            </w:r>
            <w:r w:rsidR="00C75C00">
              <w:t xml:space="preserve"> according to the context and location.</w:t>
            </w:r>
            <w:r w:rsidR="00533B66">
              <w:t xml:space="preserve"> </w:t>
            </w:r>
          </w:p>
        </w:tc>
      </w:tr>
      <w:tr w:rsidR="00C2496E" w14:paraId="52BE60C9" w14:textId="77777777">
        <w:trPr>
          <w:trHeight w:val="220"/>
        </w:trPr>
        <w:tc>
          <w:tcPr>
            <w:tcW w:w="1835" w:type="dxa"/>
            <w:vMerge/>
          </w:tcPr>
          <w:p w14:paraId="1C8792CB" w14:textId="77777777" w:rsidR="00C2496E" w:rsidRPr="00BD2D14" w:rsidRDefault="00C2496E">
            <w:pPr>
              <w:widowControl w:val="0"/>
              <w:pBdr>
                <w:top w:val="nil"/>
                <w:left w:val="nil"/>
                <w:bottom w:val="nil"/>
                <w:right w:val="nil"/>
                <w:between w:val="nil"/>
              </w:pBdr>
              <w:spacing w:line="276" w:lineRule="auto"/>
              <w:rPr>
                <w:b/>
                <w:i/>
              </w:rPr>
            </w:pPr>
          </w:p>
        </w:tc>
        <w:tc>
          <w:tcPr>
            <w:tcW w:w="11550" w:type="dxa"/>
            <w:gridSpan w:val="2"/>
          </w:tcPr>
          <w:p w14:paraId="1817330A" w14:textId="3A510BEA" w:rsidR="00C2496E" w:rsidRPr="00BD2D14" w:rsidRDefault="004149A2">
            <w:r w:rsidRPr="00BD2D14">
              <w:t>In all interactions with children</w:t>
            </w:r>
            <w:r w:rsidR="00BD2D14">
              <w:t>/</w:t>
            </w:r>
            <w:r w:rsidRPr="00BD2D14">
              <w:t>caregivers</w:t>
            </w:r>
            <w:r w:rsidR="00BD2D14">
              <w:t>/trusted adults</w:t>
            </w:r>
            <w:r w:rsidR="0086488B">
              <w:t>, case workers and supervisors should</w:t>
            </w:r>
            <w:r w:rsidRPr="00BD2D14">
              <w:t>:</w:t>
            </w:r>
          </w:p>
          <w:p w14:paraId="4D0DD070" w14:textId="77777777" w:rsidR="00C2496E" w:rsidRPr="00BD2D14" w:rsidRDefault="004149A2">
            <w:pPr>
              <w:numPr>
                <w:ilvl w:val="0"/>
                <w:numId w:val="12"/>
              </w:numPr>
              <w:pBdr>
                <w:top w:val="nil"/>
                <w:left w:val="nil"/>
                <w:bottom w:val="nil"/>
                <w:right w:val="nil"/>
                <w:between w:val="nil"/>
              </w:pBdr>
            </w:pPr>
            <w:r w:rsidRPr="00BD2D14">
              <w:t>Inquire about the health of the household prior to or at the beginning of the interaction. If anyone is unwell, support referral to a health service provider</w:t>
            </w:r>
          </w:p>
          <w:p w14:paraId="26022F4E" w14:textId="4C1C64B6" w:rsidR="00C2496E" w:rsidRPr="00BD2D14" w:rsidRDefault="00B17997">
            <w:pPr>
              <w:numPr>
                <w:ilvl w:val="0"/>
                <w:numId w:val="12"/>
              </w:numPr>
              <w:pBdr>
                <w:top w:val="nil"/>
                <w:left w:val="nil"/>
                <w:bottom w:val="nil"/>
                <w:right w:val="nil"/>
                <w:between w:val="nil"/>
              </w:pBdr>
            </w:pPr>
            <w:r>
              <w:t>Communicate critical services and any changes to case management arrangements</w:t>
            </w:r>
            <w:r w:rsidR="004149A2" w:rsidRPr="00BD2D14">
              <w:t>, reassuring clients that they will have contact with the case worker an</w:t>
            </w:r>
            <w:r>
              <w:t>d be kept up to date</w:t>
            </w:r>
          </w:p>
          <w:p w14:paraId="3CDD9C47" w14:textId="77777777" w:rsidR="00C2496E" w:rsidRPr="00BD2D14" w:rsidRDefault="004149A2">
            <w:pPr>
              <w:numPr>
                <w:ilvl w:val="0"/>
                <w:numId w:val="12"/>
              </w:numPr>
              <w:pBdr>
                <w:top w:val="nil"/>
                <w:left w:val="nil"/>
                <w:bottom w:val="nil"/>
                <w:right w:val="nil"/>
                <w:between w:val="nil"/>
              </w:pBdr>
            </w:pPr>
            <w:r w:rsidRPr="00BD2D14">
              <w:t>Promote</w:t>
            </w:r>
            <w:r w:rsidR="00C40BDE" w:rsidRPr="00BD2D14">
              <w:t xml:space="preserve"> age, ability and gender-sensitive</w:t>
            </w:r>
            <w:r w:rsidRPr="00BD2D14">
              <w:t xml:space="preserve"> key messages related to personal hygiene, </w:t>
            </w:r>
            <w:r w:rsidR="00C40BDE" w:rsidRPr="00BD2D14">
              <w:t xml:space="preserve">safety, </w:t>
            </w:r>
            <w:r w:rsidRPr="00BD2D14">
              <w:t>social/physical distancing, etc. with children and families</w:t>
            </w:r>
          </w:p>
          <w:p w14:paraId="1CC11A93" w14:textId="6BB21FF4" w:rsidR="00C40BDE" w:rsidRPr="00BD2D14" w:rsidRDefault="004149A2">
            <w:pPr>
              <w:numPr>
                <w:ilvl w:val="0"/>
                <w:numId w:val="12"/>
              </w:numPr>
              <w:pBdr>
                <w:top w:val="nil"/>
                <w:left w:val="nil"/>
                <w:bottom w:val="nil"/>
                <w:right w:val="nil"/>
                <w:between w:val="nil"/>
              </w:pBdr>
            </w:pPr>
            <w:r w:rsidRPr="00BD2D14">
              <w:t>Promote the mental health and psychosocial wellbeing</w:t>
            </w:r>
            <w:r w:rsidR="00C40BDE" w:rsidRPr="00BD2D14">
              <w:t xml:space="preserve"> of children and caregivers</w:t>
            </w:r>
            <w:r w:rsidR="00B17997">
              <w:t xml:space="preserve"> (see relevant resources below)</w:t>
            </w:r>
          </w:p>
          <w:p w14:paraId="37253785" w14:textId="017EF934" w:rsidR="00C2496E" w:rsidRPr="00512476" w:rsidRDefault="00C40BDE">
            <w:pPr>
              <w:numPr>
                <w:ilvl w:val="0"/>
                <w:numId w:val="12"/>
              </w:numPr>
              <w:pBdr>
                <w:top w:val="nil"/>
                <w:left w:val="nil"/>
                <w:bottom w:val="nil"/>
                <w:right w:val="nil"/>
                <w:between w:val="nil"/>
              </w:pBdr>
            </w:pPr>
            <w:r w:rsidRPr="00BD2D14">
              <w:t>P</w:t>
            </w:r>
            <w:r w:rsidR="004149A2" w:rsidRPr="00BD2D14">
              <w:t xml:space="preserve">rovide </w:t>
            </w:r>
            <w:hyperlink r:id="rId30" w:history="1">
              <w:r w:rsidR="004149A2" w:rsidRPr="00144A36">
                <w:rPr>
                  <w:rStyle w:val="Hyperlink"/>
                </w:rPr>
                <w:t>parenting key messages</w:t>
              </w:r>
            </w:hyperlink>
            <w:r w:rsidR="00144A36">
              <w:t xml:space="preserve"> and </w:t>
            </w:r>
            <w:hyperlink r:id="rId31" w:history="1">
              <w:r w:rsidR="00144A36" w:rsidRPr="00144A36">
                <w:rPr>
                  <w:rStyle w:val="Hyperlink"/>
                </w:rPr>
                <w:t>tips</w:t>
              </w:r>
            </w:hyperlink>
            <w:r w:rsidRPr="00BD2D14">
              <w:t xml:space="preserve"> that focus </w:t>
            </w:r>
            <w:r w:rsidRPr="00512476">
              <w:t>on stress reductio</w:t>
            </w:r>
            <w:r w:rsidR="00915701" w:rsidRPr="00512476">
              <w:t>n, child development, social and emotional learning, safety, how to access services, etc.</w:t>
            </w:r>
            <w:r w:rsidR="004149A2" w:rsidRPr="00512476">
              <w:t xml:space="preserve"> </w:t>
            </w:r>
          </w:p>
          <w:p w14:paraId="0A4409E5" w14:textId="77777777" w:rsidR="007D114A" w:rsidRDefault="004149A2">
            <w:pPr>
              <w:numPr>
                <w:ilvl w:val="0"/>
                <w:numId w:val="12"/>
              </w:numPr>
              <w:pBdr>
                <w:top w:val="nil"/>
                <w:left w:val="nil"/>
                <w:bottom w:val="nil"/>
                <w:right w:val="nil"/>
                <w:between w:val="nil"/>
              </w:pBdr>
            </w:pPr>
            <w:r w:rsidRPr="00512476">
              <w:t>Inform children and families about what they can expect next, and how you will communicate</w:t>
            </w:r>
          </w:p>
          <w:p w14:paraId="29CFB30C" w14:textId="3CABEA4F" w:rsidR="00C2496E" w:rsidRDefault="007D114A">
            <w:pPr>
              <w:numPr>
                <w:ilvl w:val="0"/>
                <w:numId w:val="12"/>
              </w:numPr>
              <w:pBdr>
                <w:top w:val="nil"/>
                <w:left w:val="nil"/>
                <w:bottom w:val="nil"/>
                <w:right w:val="nil"/>
                <w:between w:val="nil"/>
              </w:pBdr>
            </w:pPr>
            <w:r>
              <w:t>Develop or update safety plans with the child including who and how to contact someone they trust if they are being harmed</w:t>
            </w:r>
            <w:r w:rsidR="004149A2" w:rsidRPr="00512476">
              <w:t xml:space="preserve"> </w:t>
            </w:r>
          </w:p>
          <w:p w14:paraId="1FBC18BB" w14:textId="3D270A7A" w:rsidR="0069047D" w:rsidRPr="00512476" w:rsidRDefault="0069047D">
            <w:pPr>
              <w:numPr>
                <w:ilvl w:val="0"/>
                <w:numId w:val="12"/>
              </w:numPr>
              <w:pBdr>
                <w:top w:val="nil"/>
                <w:left w:val="nil"/>
                <w:bottom w:val="nil"/>
                <w:right w:val="nil"/>
                <w:between w:val="nil"/>
              </w:pBdr>
            </w:pPr>
            <w:r>
              <w:t xml:space="preserve">Document all interactions with the child/caregiver/trusted adult when safe and appropriate to do so (see information </w:t>
            </w:r>
            <w:r w:rsidR="006B3DF6">
              <w:t>management below</w:t>
            </w:r>
            <w:r>
              <w:t>)</w:t>
            </w:r>
          </w:p>
          <w:p w14:paraId="2014A303" w14:textId="77777777" w:rsidR="00C2496E" w:rsidRPr="00BD2D14" w:rsidRDefault="004149A2">
            <w:pPr>
              <w:numPr>
                <w:ilvl w:val="0"/>
                <w:numId w:val="12"/>
              </w:numPr>
              <w:pBdr>
                <w:top w:val="nil"/>
                <w:left w:val="nil"/>
                <w:bottom w:val="nil"/>
                <w:right w:val="nil"/>
                <w:between w:val="nil"/>
              </w:pBdr>
              <w:rPr>
                <w:b/>
              </w:rPr>
            </w:pPr>
            <w:r w:rsidRPr="00512476">
              <w:t>Ensure that children and caregivers know how to contact the caseworker in the event of an emergency</w:t>
            </w:r>
          </w:p>
        </w:tc>
      </w:tr>
      <w:tr w:rsidR="00C2496E" w14:paraId="570A6439" w14:textId="77777777">
        <w:trPr>
          <w:trHeight w:val="220"/>
        </w:trPr>
        <w:tc>
          <w:tcPr>
            <w:tcW w:w="13385" w:type="dxa"/>
            <w:gridSpan w:val="3"/>
          </w:tcPr>
          <w:p w14:paraId="750835F1" w14:textId="77777777" w:rsidR="00C2496E" w:rsidRDefault="004149A2">
            <w:pPr>
              <w:rPr>
                <w:color w:val="000000"/>
              </w:rPr>
            </w:pPr>
            <w:r>
              <w:rPr>
                <w:b/>
                <w:i/>
              </w:rPr>
              <w:t>Relevant resources</w:t>
            </w:r>
          </w:p>
        </w:tc>
      </w:tr>
      <w:tr w:rsidR="00C2496E" w14:paraId="4F11BC72" w14:textId="77777777">
        <w:trPr>
          <w:trHeight w:val="220"/>
        </w:trPr>
        <w:tc>
          <w:tcPr>
            <w:tcW w:w="13385" w:type="dxa"/>
            <w:gridSpan w:val="3"/>
          </w:tcPr>
          <w:p w14:paraId="3E00A16E" w14:textId="1DEF8D56" w:rsidR="00C2496E" w:rsidRPr="00221EED" w:rsidRDefault="00F102AB" w:rsidP="003C7191">
            <w:pPr>
              <w:pStyle w:val="ListParagraph"/>
              <w:numPr>
                <w:ilvl w:val="0"/>
                <w:numId w:val="7"/>
              </w:numPr>
              <w:spacing w:after="0" w:line="240" w:lineRule="auto"/>
              <w:rPr>
                <w:rFonts w:asciiTheme="minorHAnsi" w:hAnsiTheme="minorHAnsi" w:cstheme="minorHAnsi"/>
                <w:b w:val="0"/>
              </w:rPr>
            </w:pPr>
            <w:r w:rsidRPr="00F102AB">
              <w:rPr>
                <w:rFonts w:asciiTheme="minorHAnsi" w:hAnsiTheme="minorHAnsi" w:cstheme="minorHAnsi"/>
              </w:rPr>
              <w:t>ICRC Psychosocial Centre</w:t>
            </w:r>
            <w:r>
              <w:rPr>
                <w:rFonts w:asciiTheme="minorHAnsi" w:hAnsiTheme="minorHAnsi" w:cstheme="minorHAnsi"/>
                <w:b w:val="0"/>
              </w:rPr>
              <w:t xml:space="preserve">: </w:t>
            </w:r>
            <w:hyperlink r:id="rId32">
              <w:r w:rsidR="004000EC">
                <w:rPr>
                  <w:rFonts w:asciiTheme="minorHAnsi" w:hAnsiTheme="minorHAnsi" w:cstheme="minorHAnsi"/>
                  <w:b w:val="0"/>
                  <w:color w:val="0563C1"/>
                  <w:u w:val="single"/>
                </w:rPr>
                <w:t>r</w:t>
              </w:r>
              <w:r w:rsidR="004149A2" w:rsidRPr="00221EED">
                <w:rPr>
                  <w:rFonts w:asciiTheme="minorHAnsi" w:hAnsiTheme="minorHAnsi" w:cstheme="minorHAnsi"/>
                  <w:b w:val="0"/>
                  <w:color w:val="0563C1"/>
                  <w:u w:val="single"/>
                </w:rPr>
                <w:t>emote Psychological First Aid during COVID-19</w:t>
              </w:r>
            </w:hyperlink>
          </w:p>
          <w:p w14:paraId="393DBC2C" w14:textId="4F70914F" w:rsidR="00C2496E" w:rsidRPr="00221EED" w:rsidRDefault="00F102AB" w:rsidP="003C7191">
            <w:pPr>
              <w:numPr>
                <w:ilvl w:val="0"/>
                <w:numId w:val="7"/>
              </w:numPr>
            </w:pPr>
            <w:r w:rsidRPr="00F102AB">
              <w:rPr>
                <w:b/>
              </w:rPr>
              <w:t>Save the Children</w:t>
            </w:r>
            <w:r>
              <w:t xml:space="preserve"> </w:t>
            </w:r>
            <w:hyperlink r:id="rId33">
              <w:r w:rsidR="004000EC">
                <w:rPr>
                  <w:color w:val="0563C1"/>
                  <w:u w:val="single"/>
                </w:rPr>
                <w:t>p</w:t>
              </w:r>
              <w:r w:rsidR="004149A2" w:rsidRPr="00221EED">
                <w:rPr>
                  <w:color w:val="0563C1"/>
                  <w:u w:val="single"/>
                </w:rPr>
                <w:t>sychological First Aid Training Manual for Child Practitioners</w:t>
              </w:r>
            </w:hyperlink>
            <w:r>
              <w:t>: i</w:t>
            </w:r>
            <w:r w:rsidR="004149A2" w:rsidRPr="00221EED">
              <w:t xml:space="preserve">ncludes sessions 7 and 8 on communication with children and session 9 on communication with caregivers </w:t>
            </w:r>
          </w:p>
          <w:p w14:paraId="2AA94A85" w14:textId="71216972" w:rsidR="00F102AB" w:rsidRDefault="00295FB6" w:rsidP="003C7191">
            <w:pPr>
              <w:numPr>
                <w:ilvl w:val="0"/>
                <w:numId w:val="7"/>
              </w:numPr>
            </w:pPr>
            <w:sdt>
              <w:sdtPr>
                <w:tag w:val="goog_rdk_21"/>
                <w:id w:val="558443428"/>
              </w:sdtPr>
              <w:sdtContent/>
            </w:sdt>
            <w:r w:rsidR="004149A2" w:rsidRPr="00F102AB">
              <w:rPr>
                <w:b/>
              </w:rPr>
              <w:t xml:space="preserve">UNICEF </w:t>
            </w:r>
            <w:r w:rsidR="00B435C3">
              <w:rPr>
                <w:b/>
              </w:rPr>
              <w:t xml:space="preserve">MHPSS </w:t>
            </w:r>
            <w:r w:rsidR="004149A2" w:rsidRPr="00F102AB">
              <w:t>(April 2020)</w:t>
            </w:r>
            <w:r w:rsidR="00F102AB" w:rsidRPr="00F102AB">
              <w:t>:</w:t>
            </w:r>
            <w:r w:rsidR="004149A2">
              <w:t xml:space="preserve"> </w:t>
            </w:r>
            <w:hyperlink r:id="rId34" w:history="1">
              <w:r w:rsidR="004149A2" w:rsidRPr="00C215A4">
                <w:rPr>
                  <w:rStyle w:val="Hyperlink"/>
                </w:rPr>
                <w:t>COVID-19 Operational Guidance for Implementation and Adaptation of MHPSS A</w:t>
              </w:r>
              <w:r w:rsidR="004149A2" w:rsidRPr="00C215A4">
                <w:rPr>
                  <w:rStyle w:val="Hyperlink"/>
                </w:rPr>
                <w:t>c</w:t>
              </w:r>
              <w:r w:rsidR="004149A2" w:rsidRPr="00C215A4">
                <w:rPr>
                  <w:rStyle w:val="Hyperlink"/>
                </w:rPr>
                <w:t>tivities</w:t>
              </w:r>
            </w:hyperlink>
            <w:r w:rsidR="00C40BDE">
              <w:t xml:space="preserve"> </w:t>
            </w:r>
          </w:p>
          <w:p w14:paraId="25FF7837" w14:textId="03C0B3D8" w:rsidR="00F102AB" w:rsidRPr="00D14BBE" w:rsidRDefault="00F102AB" w:rsidP="003C7191">
            <w:pPr>
              <w:numPr>
                <w:ilvl w:val="0"/>
                <w:numId w:val="7"/>
              </w:numPr>
            </w:pPr>
            <w:r w:rsidRPr="00D14BBE">
              <w:rPr>
                <w:b/>
              </w:rPr>
              <w:t xml:space="preserve">R2HC Delivering Psychological Treatment to Children via Phone: </w:t>
            </w:r>
            <w:hyperlink r:id="rId35" w:history="1">
              <w:r w:rsidRPr="00D14BBE">
                <w:rPr>
                  <w:rStyle w:val="Hyperlink"/>
                </w:rPr>
                <w:t>guidance document sets out basic principles for the delivery of psychological therapy to children via telephone</w:t>
              </w:r>
            </w:hyperlink>
          </w:p>
          <w:p w14:paraId="2E19BB0C" w14:textId="77777777" w:rsidR="00A524EC" w:rsidRDefault="00A524EC" w:rsidP="003C7191">
            <w:pPr>
              <w:numPr>
                <w:ilvl w:val="0"/>
                <w:numId w:val="7"/>
              </w:numPr>
            </w:pPr>
            <w:r w:rsidRPr="00F102AB">
              <w:rPr>
                <w:b/>
              </w:rPr>
              <w:t>Save the Children</w:t>
            </w:r>
            <w:r>
              <w:t>: 10 things you</w:t>
            </w:r>
            <w:r w:rsidRPr="00A524EC">
              <w:t xml:space="preserve"> should know about COVID-19 and </w:t>
            </w:r>
            <w:hyperlink r:id="rId36" w:history="1">
              <w:r w:rsidRPr="00A524EC">
                <w:rPr>
                  <w:rStyle w:val="Hyperlink"/>
                </w:rPr>
                <w:t>persons with disabilities</w:t>
              </w:r>
            </w:hyperlink>
          </w:p>
          <w:p w14:paraId="77EF1C57" w14:textId="77777777" w:rsidR="00BB024B" w:rsidRDefault="009114B8" w:rsidP="003C7191">
            <w:pPr>
              <w:numPr>
                <w:ilvl w:val="0"/>
                <w:numId w:val="7"/>
              </w:numPr>
            </w:pPr>
            <w:r w:rsidRPr="00F102AB">
              <w:rPr>
                <w:b/>
              </w:rPr>
              <w:t>International Disability Alliance</w:t>
            </w:r>
            <w:r>
              <w:t xml:space="preserve"> (March 2020): </w:t>
            </w:r>
            <w:hyperlink r:id="rId37" w:history="1">
              <w:r w:rsidRPr="009114B8">
                <w:rPr>
                  <w:rStyle w:val="Hyperlink"/>
                </w:rPr>
                <w:t xml:space="preserve">towards a disability inclusive COVID 19 response </w:t>
              </w:r>
            </w:hyperlink>
            <w:r w:rsidR="00A524EC">
              <w:t xml:space="preserve"> </w:t>
            </w:r>
          </w:p>
          <w:p w14:paraId="6545735C" w14:textId="4C08FF20" w:rsidR="00BB024B" w:rsidRPr="00BB024B" w:rsidRDefault="00BB024B" w:rsidP="003C7191">
            <w:pPr>
              <w:numPr>
                <w:ilvl w:val="0"/>
                <w:numId w:val="7"/>
              </w:numPr>
              <w:rPr>
                <w:rFonts w:asciiTheme="minorHAnsi" w:hAnsiTheme="minorHAnsi" w:cstheme="minorHAnsi"/>
              </w:rPr>
            </w:pPr>
            <w:r w:rsidRPr="00F102AB">
              <w:rPr>
                <w:rFonts w:asciiTheme="minorHAnsi" w:eastAsia="Times New Roman" w:hAnsiTheme="minorHAnsi" w:cstheme="minorHAnsi"/>
                <w:b/>
                <w:kern w:val="36"/>
              </w:rPr>
              <w:t xml:space="preserve">UNICEF </w:t>
            </w:r>
            <w:r w:rsidRPr="00BB024B">
              <w:rPr>
                <w:rFonts w:asciiTheme="minorHAnsi" w:eastAsia="Times New Roman" w:hAnsiTheme="minorHAnsi" w:cstheme="minorHAnsi"/>
                <w:b/>
                <w:kern w:val="36"/>
              </w:rPr>
              <w:t>Not Just Hotlines and Mobile Phones:</w:t>
            </w:r>
            <w:r w:rsidRPr="00BB024B">
              <w:rPr>
                <w:rFonts w:asciiTheme="minorHAnsi" w:eastAsia="Times New Roman" w:hAnsiTheme="minorHAnsi" w:cstheme="minorHAnsi"/>
                <w:kern w:val="36"/>
              </w:rPr>
              <w:t xml:space="preserve"> </w:t>
            </w:r>
            <w:hyperlink r:id="rId38" w:history="1">
              <w:r w:rsidR="009D64A9">
                <w:rPr>
                  <w:rStyle w:val="Hyperlink"/>
                  <w:rFonts w:asciiTheme="minorHAnsi" w:eastAsia="Times New Roman" w:hAnsiTheme="minorHAnsi" w:cstheme="minorHAnsi"/>
                  <w:kern w:val="36"/>
                </w:rPr>
                <w:t>g</w:t>
              </w:r>
              <w:r w:rsidRPr="00BB024B">
                <w:rPr>
                  <w:rStyle w:val="Hyperlink"/>
                  <w:rFonts w:asciiTheme="minorHAnsi" w:eastAsia="Times New Roman" w:hAnsiTheme="minorHAnsi" w:cstheme="minorHAnsi"/>
                  <w:kern w:val="36"/>
                </w:rPr>
                <w:t>ender-based violence service provision during COVID-19</w:t>
              </w:r>
            </w:hyperlink>
          </w:p>
          <w:p w14:paraId="52F44F42" w14:textId="77777777" w:rsidR="00BB024B" w:rsidRDefault="00990967" w:rsidP="003C7191">
            <w:pPr>
              <w:numPr>
                <w:ilvl w:val="0"/>
                <w:numId w:val="7"/>
              </w:numPr>
            </w:pPr>
            <w:r>
              <w:rPr>
                <w:b/>
              </w:rPr>
              <w:t xml:space="preserve">Child Helpline International (not COVID 19 specific): </w:t>
            </w:r>
            <w:hyperlink r:id="rId39" w:history="1">
              <w:r>
                <w:rPr>
                  <w:rStyle w:val="Hyperlink"/>
                </w:rPr>
                <w:t>t</w:t>
              </w:r>
              <w:r w:rsidRPr="00990967">
                <w:rPr>
                  <w:rStyle w:val="Hyperlink"/>
                </w:rPr>
                <w:t>raining module for child helpline counsellors</w:t>
              </w:r>
            </w:hyperlink>
            <w:r>
              <w:t xml:space="preserve"> </w:t>
            </w:r>
          </w:p>
          <w:p w14:paraId="78CD7D85" w14:textId="77777777" w:rsidR="00CB797A" w:rsidRPr="00CB797A" w:rsidRDefault="00C75C00" w:rsidP="00CB797A">
            <w:pPr>
              <w:numPr>
                <w:ilvl w:val="0"/>
                <w:numId w:val="7"/>
              </w:numPr>
              <w:rPr>
                <w:rStyle w:val="Hyperlink"/>
                <w:color w:val="auto"/>
                <w:u w:val="none"/>
              </w:rPr>
            </w:pPr>
            <w:r>
              <w:rPr>
                <w:b/>
              </w:rPr>
              <w:lastRenderedPageBreak/>
              <w:t xml:space="preserve">CP AOR Child Protection Resource Menu COVID: </w:t>
            </w:r>
            <w:hyperlink r:id="rId40" w:history="1">
              <w:r w:rsidRPr="00C75C00">
                <w:rPr>
                  <w:rStyle w:val="Hyperlink"/>
                </w:rPr>
                <w:t>section #6 child protection case management adapted to COVID 19</w:t>
              </w:r>
            </w:hyperlink>
          </w:p>
          <w:p w14:paraId="13D9DF55" w14:textId="77777777" w:rsidR="00CB797A" w:rsidRDefault="003C7191" w:rsidP="00CB797A">
            <w:pPr>
              <w:numPr>
                <w:ilvl w:val="0"/>
                <w:numId w:val="7"/>
              </w:numPr>
              <w:rPr>
                <w:rStyle w:val="Hyperlink"/>
                <w:color w:val="auto"/>
                <w:u w:val="none"/>
              </w:rPr>
            </w:pPr>
            <w:r w:rsidRPr="00CB797A">
              <w:rPr>
                <w:rStyle w:val="Hyperlink"/>
                <w:b/>
                <w:color w:val="auto"/>
                <w:u w:val="none"/>
              </w:rPr>
              <w:t xml:space="preserve">Child and Adolescent Survivor Initiative COVID 19 Guidance Note: </w:t>
            </w:r>
            <w:hyperlink r:id="rId41" w:history="1">
              <w:r w:rsidRPr="005933B0">
                <w:rPr>
                  <w:rStyle w:val="Hyperlink"/>
                </w:rPr>
                <w:t>key considerations and practical guidance</w:t>
              </w:r>
            </w:hyperlink>
            <w:r w:rsidRPr="00CB797A">
              <w:rPr>
                <w:rStyle w:val="Hyperlink"/>
                <w:color w:val="auto"/>
                <w:u w:val="none"/>
              </w:rPr>
              <w:t xml:space="preserve"> </w:t>
            </w:r>
          </w:p>
          <w:p w14:paraId="2C297F9F" w14:textId="1C9314BB" w:rsidR="00CB797A" w:rsidRDefault="00CB797A" w:rsidP="006A7348">
            <w:pPr>
              <w:numPr>
                <w:ilvl w:val="0"/>
                <w:numId w:val="7"/>
              </w:numPr>
            </w:pPr>
            <w:r w:rsidRPr="00CB797A">
              <w:rPr>
                <w:rStyle w:val="Hyperlink"/>
                <w:b/>
                <w:color w:val="auto"/>
                <w:u w:val="none"/>
              </w:rPr>
              <w:t>Maestral International:</w:t>
            </w:r>
            <w:r w:rsidRPr="00CB797A">
              <w:t xml:space="preserve"> </w:t>
            </w:r>
            <w:hyperlink r:id="rId42" w:history="1">
              <w:r w:rsidRPr="00CB797A">
                <w:rPr>
                  <w:rStyle w:val="Hyperlink"/>
                </w:rPr>
                <w:t>case management considerations for children at risk of separation, including recently reunified children, during COVID-19 pandemic</w:t>
              </w:r>
            </w:hyperlink>
          </w:p>
        </w:tc>
      </w:tr>
      <w:tr w:rsidR="00C2496E" w14:paraId="7C3C580F" w14:textId="77777777">
        <w:trPr>
          <w:trHeight w:val="220"/>
        </w:trPr>
        <w:tc>
          <w:tcPr>
            <w:tcW w:w="1835" w:type="dxa"/>
            <w:shd w:val="clear" w:color="auto" w:fill="D9D9D9"/>
          </w:tcPr>
          <w:p w14:paraId="76773867" w14:textId="77777777" w:rsidR="00C2496E" w:rsidRDefault="004149A2">
            <w:pPr>
              <w:rPr>
                <w:b/>
              </w:rPr>
            </w:pPr>
            <w:r>
              <w:rPr>
                <w:b/>
              </w:rPr>
              <w:lastRenderedPageBreak/>
              <w:t>Stren</w:t>
            </w:r>
            <w:r w:rsidR="00883E6F">
              <w:rPr>
                <w:b/>
              </w:rPr>
              <w:t>gthening the CP S</w:t>
            </w:r>
            <w:r>
              <w:rPr>
                <w:b/>
              </w:rPr>
              <w:t>ystem</w:t>
            </w:r>
          </w:p>
        </w:tc>
        <w:tc>
          <w:tcPr>
            <w:tcW w:w="11550" w:type="dxa"/>
            <w:gridSpan w:val="2"/>
            <w:shd w:val="clear" w:color="auto" w:fill="D9D9D9"/>
          </w:tcPr>
          <w:p w14:paraId="56BBC333" w14:textId="77777777" w:rsidR="00C2496E" w:rsidRDefault="004149A2">
            <w:pPr>
              <w:tabs>
                <w:tab w:val="left" w:pos="1484"/>
              </w:tabs>
              <w:rPr>
                <w:b/>
              </w:rPr>
            </w:pPr>
            <w:r>
              <w:rPr>
                <w:b/>
              </w:rPr>
              <w:t>Key Actions</w:t>
            </w:r>
            <w:r>
              <w:rPr>
                <w:b/>
              </w:rPr>
              <w:tab/>
            </w:r>
          </w:p>
        </w:tc>
      </w:tr>
      <w:tr w:rsidR="00C2496E" w14:paraId="49D9EFA8" w14:textId="77777777">
        <w:trPr>
          <w:trHeight w:val="220"/>
        </w:trPr>
        <w:tc>
          <w:tcPr>
            <w:tcW w:w="1835" w:type="dxa"/>
            <w:vMerge w:val="restart"/>
          </w:tcPr>
          <w:p w14:paraId="320B442A" w14:textId="77777777" w:rsidR="00C2496E" w:rsidRDefault="00C2496E"/>
        </w:tc>
        <w:tc>
          <w:tcPr>
            <w:tcW w:w="11550" w:type="dxa"/>
            <w:gridSpan w:val="2"/>
          </w:tcPr>
          <w:p w14:paraId="7542DDE4" w14:textId="280B3100" w:rsidR="00C2496E" w:rsidRDefault="004149A2">
            <w:pPr>
              <w:rPr>
                <w:b/>
              </w:rPr>
            </w:pPr>
            <w:r>
              <w:t>Strengthen the link between health and soci</w:t>
            </w:r>
            <w:r w:rsidR="00512476">
              <w:t xml:space="preserve">al services at the national, </w:t>
            </w:r>
            <w:r>
              <w:t xml:space="preserve">sub-national </w:t>
            </w:r>
            <w:r w:rsidR="00512476">
              <w:t xml:space="preserve">and community </w:t>
            </w:r>
            <w:sdt>
              <w:sdtPr>
                <w:tag w:val="goog_rdk_22"/>
                <w:id w:val="1766029052"/>
              </w:sdtPr>
              <w:sdtContent/>
            </w:sdt>
            <w:r>
              <w:t>level</w:t>
            </w:r>
            <w:r w:rsidR="00AF6115">
              <w:t>s</w:t>
            </w:r>
            <w:r>
              <w:t xml:space="preserve">, to promote a child protection case management response for </w:t>
            </w:r>
            <w:hyperlink r:id="rId43">
              <w:r>
                <w:rPr>
                  <w:color w:val="0563C1"/>
                  <w:u w:val="single"/>
                </w:rPr>
                <w:t>COVID 19 generated child protection risks and concerns</w:t>
              </w:r>
            </w:hyperlink>
            <w:r>
              <w:t xml:space="preserve">, </w:t>
            </w:r>
            <w:r w:rsidR="00512476">
              <w:t xml:space="preserve">specifically for </w:t>
            </w:r>
            <w:r>
              <w:t xml:space="preserve">identifying and delivering protection services for children at risk of separation from caregivers due to the hospitalization or death of the caregiver or care provider.  </w:t>
            </w:r>
          </w:p>
          <w:p w14:paraId="6921A98C" w14:textId="77777777" w:rsidR="00C2496E" w:rsidRPr="004801EA" w:rsidRDefault="004149A2" w:rsidP="003C423D">
            <w:pPr>
              <w:numPr>
                <w:ilvl w:val="0"/>
                <w:numId w:val="14"/>
              </w:numPr>
              <w:pBdr>
                <w:top w:val="nil"/>
                <w:left w:val="nil"/>
                <w:bottom w:val="nil"/>
                <w:right w:val="nil"/>
                <w:between w:val="nil"/>
              </w:pBdr>
              <w:rPr>
                <w:color w:val="000000"/>
              </w:rPr>
            </w:pPr>
            <w:r>
              <w:rPr>
                <w:color w:val="000000"/>
              </w:rPr>
              <w:t>Coordinate with and support the provision of social protection services for economically vulnerable households affected by COVID 19</w:t>
            </w:r>
            <w:r w:rsidR="003C423D">
              <w:rPr>
                <w:color w:val="000000"/>
              </w:rPr>
              <w:t xml:space="preserve">. This could include the provision of emergency cash and voucher assistance through case management services </w:t>
            </w:r>
            <w:r w:rsidR="003C423D">
              <w:t>until the cases can be covered by the social protection system (see CVA section below).</w:t>
            </w:r>
          </w:p>
          <w:p w14:paraId="21475D7B" w14:textId="40E03268" w:rsidR="004801EA" w:rsidRDefault="004801EA" w:rsidP="003C423D">
            <w:pPr>
              <w:numPr>
                <w:ilvl w:val="0"/>
                <w:numId w:val="14"/>
              </w:numPr>
              <w:pBdr>
                <w:top w:val="nil"/>
                <w:left w:val="nil"/>
                <w:bottom w:val="nil"/>
                <w:right w:val="nil"/>
                <w:between w:val="nil"/>
              </w:pBdr>
              <w:rPr>
                <w:color w:val="000000"/>
              </w:rPr>
            </w:pPr>
            <w:r>
              <w:rPr>
                <w:color w:val="000000"/>
              </w:rPr>
              <w:t>For refugee and asylum-seeking children, advocate for access to social protection services regardless of their status in the country.</w:t>
            </w:r>
          </w:p>
        </w:tc>
      </w:tr>
      <w:tr w:rsidR="00C2496E" w14:paraId="0BD4A792" w14:textId="77777777">
        <w:trPr>
          <w:trHeight w:val="220"/>
        </w:trPr>
        <w:tc>
          <w:tcPr>
            <w:tcW w:w="1835" w:type="dxa"/>
            <w:vMerge/>
          </w:tcPr>
          <w:p w14:paraId="48CBCDCE" w14:textId="77777777" w:rsidR="00C2496E" w:rsidRDefault="00C2496E">
            <w:pPr>
              <w:widowControl w:val="0"/>
              <w:pBdr>
                <w:top w:val="nil"/>
                <w:left w:val="nil"/>
                <w:bottom w:val="nil"/>
                <w:right w:val="nil"/>
                <w:between w:val="nil"/>
              </w:pBdr>
              <w:spacing w:line="276" w:lineRule="auto"/>
              <w:rPr>
                <w:color w:val="000000"/>
              </w:rPr>
            </w:pPr>
          </w:p>
        </w:tc>
        <w:tc>
          <w:tcPr>
            <w:tcW w:w="11550" w:type="dxa"/>
            <w:gridSpan w:val="2"/>
          </w:tcPr>
          <w:p w14:paraId="4DA34681" w14:textId="4CAFD3E0" w:rsidR="00C2496E" w:rsidRDefault="004149A2" w:rsidP="005C015D">
            <w:pPr>
              <w:rPr>
                <w:color w:val="000000"/>
              </w:rPr>
            </w:pPr>
            <w:r>
              <w:t>Advocate for case management servi</w:t>
            </w:r>
            <w:r w:rsidR="00221EED">
              <w:t>ces to be considered essential</w:t>
            </w:r>
            <w:r>
              <w:t xml:space="preserve"> and a vital part of the </w:t>
            </w:r>
            <w:r w:rsidR="00C368FE">
              <w:t>COVID-19</w:t>
            </w:r>
            <w:r>
              <w:t xml:space="preserve"> response; caseworkers as part of the social service workforce should be supported to continue following up with the most vulnerable, high risk cases despite COVID 19</w:t>
            </w:r>
            <w:r w:rsidR="005C015D">
              <w:t>.</w:t>
            </w:r>
          </w:p>
        </w:tc>
      </w:tr>
      <w:tr w:rsidR="00C2496E" w14:paraId="225658AB" w14:textId="77777777">
        <w:trPr>
          <w:trHeight w:val="220"/>
        </w:trPr>
        <w:tc>
          <w:tcPr>
            <w:tcW w:w="1835" w:type="dxa"/>
            <w:vMerge/>
          </w:tcPr>
          <w:p w14:paraId="782D444F" w14:textId="77777777" w:rsidR="00C2496E" w:rsidRDefault="00C2496E">
            <w:pPr>
              <w:widowControl w:val="0"/>
              <w:pBdr>
                <w:top w:val="nil"/>
                <w:left w:val="nil"/>
                <w:bottom w:val="nil"/>
                <w:right w:val="nil"/>
                <w:between w:val="nil"/>
              </w:pBdr>
              <w:spacing w:line="276" w:lineRule="auto"/>
              <w:rPr>
                <w:color w:val="000000"/>
              </w:rPr>
            </w:pPr>
          </w:p>
        </w:tc>
        <w:tc>
          <w:tcPr>
            <w:tcW w:w="11550" w:type="dxa"/>
            <w:gridSpan w:val="2"/>
          </w:tcPr>
          <w:p w14:paraId="7BA27458" w14:textId="77777777" w:rsidR="00C2496E" w:rsidRDefault="00295FB6">
            <w:hyperlink r:id="rId44">
              <w:r w:rsidR="004149A2">
                <w:rPr>
                  <w:color w:val="1155CC"/>
                  <w:u w:val="single"/>
                </w:rPr>
                <w:t>Advocate with governments</w:t>
              </w:r>
            </w:hyperlink>
            <w:r w:rsidR="004149A2">
              <w:rPr>
                <w:color w:val="000000"/>
              </w:rPr>
              <w:t xml:space="preserve"> to sustain and support the social service workforce and humanitarian child protection staff, whether paid or unpaid, professional or volunteer, as essential workers.</w:t>
            </w:r>
          </w:p>
        </w:tc>
      </w:tr>
      <w:tr w:rsidR="00C2496E" w14:paraId="180C7685" w14:textId="77777777">
        <w:trPr>
          <w:trHeight w:val="220"/>
        </w:trPr>
        <w:tc>
          <w:tcPr>
            <w:tcW w:w="1835" w:type="dxa"/>
            <w:vMerge/>
          </w:tcPr>
          <w:p w14:paraId="659465F8" w14:textId="77777777" w:rsidR="00C2496E" w:rsidRDefault="00C2496E">
            <w:pPr>
              <w:widowControl w:val="0"/>
              <w:pBdr>
                <w:top w:val="nil"/>
                <w:left w:val="nil"/>
                <w:bottom w:val="nil"/>
                <w:right w:val="nil"/>
                <w:between w:val="nil"/>
              </w:pBdr>
              <w:spacing w:line="276" w:lineRule="auto"/>
            </w:pPr>
          </w:p>
        </w:tc>
        <w:tc>
          <w:tcPr>
            <w:tcW w:w="11550" w:type="dxa"/>
            <w:gridSpan w:val="2"/>
          </w:tcPr>
          <w:p w14:paraId="0918D0BC" w14:textId="77777777" w:rsidR="00C2496E" w:rsidRDefault="004149A2">
            <w:r>
              <w:t>Advocate for an increase in social service workforce social welfare staff at hospitals and medical centers to identify and better protect children separated from primary caregivers</w:t>
            </w:r>
            <w:r w:rsidR="007958AE">
              <w:t>, children that have experienced abuse or neglect,</w:t>
            </w:r>
            <w:r>
              <w:t xml:space="preserve"> and </w:t>
            </w:r>
            <w:r w:rsidR="007958AE">
              <w:t xml:space="preserve">children </w:t>
            </w:r>
            <w:r>
              <w:t>without appropriate care.</w:t>
            </w:r>
          </w:p>
        </w:tc>
      </w:tr>
      <w:tr w:rsidR="00C2496E" w14:paraId="16C44CB8" w14:textId="77777777">
        <w:trPr>
          <w:trHeight w:val="220"/>
        </w:trPr>
        <w:tc>
          <w:tcPr>
            <w:tcW w:w="1835" w:type="dxa"/>
            <w:vMerge/>
          </w:tcPr>
          <w:p w14:paraId="312B84F7" w14:textId="77777777" w:rsidR="00C2496E" w:rsidRDefault="00C2496E">
            <w:pPr>
              <w:widowControl w:val="0"/>
              <w:pBdr>
                <w:top w:val="nil"/>
                <w:left w:val="nil"/>
                <w:bottom w:val="nil"/>
                <w:right w:val="nil"/>
                <w:between w:val="nil"/>
              </w:pBdr>
              <w:spacing w:line="276" w:lineRule="auto"/>
            </w:pPr>
          </w:p>
        </w:tc>
        <w:tc>
          <w:tcPr>
            <w:tcW w:w="11550" w:type="dxa"/>
            <w:gridSpan w:val="2"/>
          </w:tcPr>
          <w:p w14:paraId="6D98B77E" w14:textId="726F8787" w:rsidR="00C2496E" w:rsidRDefault="00295FB6" w:rsidP="00A66471">
            <w:hyperlink r:id="rId45">
              <w:r w:rsidR="004149A2">
                <w:rPr>
                  <w:color w:val="1155CC"/>
                  <w:u w:val="single"/>
                </w:rPr>
                <w:t xml:space="preserve">Advocate </w:t>
              </w:r>
              <w:r w:rsidR="00A66471">
                <w:rPr>
                  <w:color w:val="1155CC"/>
                  <w:u w:val="single"/>
                </w:rPr>
                <w:t xml:space="preserve">with governments and other agencies </w:t>
              </w:r>
              <w:r w:rsidR="004149A2">
                <w:rPr>
                  <w:color w:val="1155CC"/>
                  <w:u w:val="single"/>
                </w:rPr>
                <w:t>for child protection to be budgeted for,</w:t>
              </w:r>
            </w:hyperlink>
            <w:r w:rsidR="004149A2">
              <w:t xml:space="preserve"> and for caseworkers to be provided with PPE and training on risk mitigation. </w:t>
            </w:r>
          </w:p>
        </w:tc>
      </w:tr>
      <w:tr w:rsidR="00C2496E" w14:paraId="1B913444" w14:textId="77777777">
        <w:trPr>
          <w:trHeight w:val="220"/>
        </w:trPr>
        <w:tc>
          <w:tcPr>
            <w:tcW w:w="1835" w:type="dxa"/>
            <w:vMerge/>
          </w:tcPr>
          <w:p w14:paraId="03BFF0B6" w14:textId="77777777" w:rsidR="00C2496E" w:rsidRDefault="00C2496E">
            <w:pPr>
              <w:widowControl w:val="0"/>
              <w:pBdr>
                <w:top w:val="nil"/>
                <w:left w:val="nil"/>
                <w:bottom w:val="nil"/>
                <w:right w:val="nil"/>
                <w:between w:val="nil"/>
              </w:pBdr>
              <w:spacing w:line="276" w:lineRule="auto"/>
            </w:pPr>
          </w:p>
        </w:tc>
        <w:tc>
          <w:tcPr>
            <w:tcW w:w="11550" w:type="dxa"/>
            <w:gridSpan w:val="2"/>
          </w:tcPr>
          <w:p w14:paraId="75821CA1" w14:textId="27A1F583" w:rsidR="00C2496E" w:rsidRDefault="004149A2">
            <w:r>
              <w:t xml:space="preserve">Advocate with </w:t>
            </w:r>
            <w:r>
              <w:rPr>
                <w:color w:val="000000"/>
              </w:rPr>
              <w:t>governme</w:t>
            </w:r>
            <w:r>
              <w:t xml:space="preserve">nts </w:t>
            </w:r>
            <w:r w:rsidR="00656052">
              <w:t xml:space="preserve">to include training on COVID 19 </w:t>
            </w:r>
            <w:r w:rsidR="00A66471">
              <w:t xml:space="preserve">child protection risks for </w:t>
            </w:r>
            <w:r>
              <w:t>health, education and social service</w:t>
            </w:r>
            <w:r w:rsidR="00656052">
              <w:t xml:space="preserve"> staff</w:t>
            </w:r>
            <w:r w:rsidR="00A66471">
              <w:t xml:space="preserve">, including </w:t>
            </w:r>
            <w:r>
              <w:t xml:space="preserve">the </w:t>
            </w:r>
            <w:hyperlink r:id="rId46">
              <w:r>
                <w:rPr>
                  <w:color w:val="1155CC"/>
                  <w:u w:val="single"/>
                </w:rPr>
                <w:t>prevention of sexual exploitation and abuse and how to safely report concerns</w:t>
              </w:r>
            </w:hyperlink>
            <w:r>
              <w:t>.</w:t>
            </w:r>
          </w:p>
        </w:tc>
      </w:tr>
      <w:tr w:rsidR="00C2496E" w14:paraId="7FEF785B" w14:textId="77777777">
        <w:trPr>
          <w:trHeight w:val="220"/>
        </w:trPr>
        <w:tc>
          <w:tcPr>
            <w:tcW w:w="13385" w:type="dxa"/>
            <w:gridSpan w:val="3"/>
          </w:tcPr>
          <w:p w14:paraId="2C8EDE36" w14:textId="77777777" w:rsidR="00C2496E" w:rsidRDefault="004149A2">
            <w:r>
              <w:rPr>
                <w:b/>
                <w:i/>
              </w:rPr>
              <w:t>Relevant resources</w:t>
            </w:r>
          </w:p>
        </w:tc>
      </w:tr>
      <w:tr w:rsidR="00C2496E" w14:paraId="7CEA749B" w14:textId="77777777">
        <w:trPr>
          <w:trHeight w:val="220"/>
        </w:trPr>
        <w:tc>
          <w:tcPr>
            <w:tcW w:w="13385" w:type="dxa"/>
            <w:gridSpan w:val="3"/>
          </w:tcPr>
          <w:p w14:paraId="081CEEDB" w14:textId="3FF4C50D" w:rsidR="00A66471" w:rsidRPr="00A66471" w:rsidRDefault="00A66471" w:rsidP="00A66471">
            <w:pPr>
              <w:numPr>
                <w:ilvl w:val="0"/>
                <w:numId w:val="17"/>
              </w:numPr>
              <w:pBdr>
                <w:top w:val="nil"/>
                <w:left w:val="nil"/>
                <w:bottom w:val="nil"/>
                <w:right w:val="nil"/>
                <w:between w:val="nil"/>
              </w:pBdr>
              <w:rPr>
                <w:color w:val="000000"/>
              </w:rPr>
            </w:pPr>
            <w:r w:rsidRPr="00A66471">
              <w:rPr>
                <w:b/>
                <w:color w:val="000000"/>
              </w:rPr>
              <w:t>CP Alliance Children and Alternative Care</w:t>
            </w:r>
            <w:r>
              <w:rPr>
                <w:color w:val="000000"/>
              </w:rPr>
              <w:t xml:space="preserve">: </w:t>
            </w:r>
            <w:hyperlink r:id="rId47" w:history="1">
              <w:r w:rsidRPr="00D51D76">
                <w:rPr>
                  <w:rStyle w:val="Hyperlink"/>
                </w:rPr>
                <w:t>immediate response measures</w:t>
              </w:r>
            </w:hyperlink>
            <w:r>
              <w:rPr>
                <w:color w:val="000000"/>
              </w:rPr>
              <w:t xml:space="preserve"> </w:t>
            </w:r>
          </w:p>
          <w:p w14:paraId="30E93030" w14:textId="0BA9151F" w:rsidR="00F0062A" w:rsidRDefault="009E53A9" w:rsidP="00A66471">
            <w:pPr>
              <w:numPr>
                <w:ilvl w:val="0"/>
                <w:numId w:val="17"/>
              </w:numPr>
              <w:pBdr>
                <w:top w:val="nil"/>
                <w:left w:val="nil"/>
                <w:bottom w:val="nil"/>
                <w:right w:val="nil"/>
                <w:between w:val="nil"/>
              </w:pBdr>
              <w:rPr>
                <w:color w:val="000000"/>
              </w:rPr>
            </w:pPr>
            <w:r w:rsidRPr="00D51D76">
              <w:rPr>
                <w:b/>
                <w:color w:val="000000"/>
              </w:rPr>
              <w:t>AOR Advocacy resources:</w:t>
            </w:r>
            <w:r>
              <w:rPr>
                <w:color w:val="000000"/>
              </w:rPr>
              <w:t xml:space="preserve"> </w:t>
            </w:r>
            <w:hyperlink r:id="rId48" w:history="1">
              <w:r w:rsidR="00D51D76">
                <w:rPr>
                  <w:color w:val="0000FF"/>
                  <w:u w:val="single"/>
                </w:rPr>
                <w:t>c</w:t>
              </w:r>
              <w:r>
                <w:rPr>
                  <w:color w:val="0000FF"/>
                  <w:u w:val="single"/>
                </w:rPr>
                <w:t>oordinating the protection of children</w:t>
              </w:r>
            </w:hyperlink>
            <w:r>
              <w:t xml:space="preserve"> during the COVID 19 response</w:t>
            </w:r>
          </w:p>
        </w:tc>
      </w:tr>
      <w:tr w:rsidR="00C2496E" w14:paraId="48180EB6" w14:textId="77777777">
        <w:trPr>
          <w:trHeight w:val="220"/>
        </w:trPr>
        <w:tc>
          <w:tcPr>
            <w:tcW w:w="1835" w:type="dxa"/>
            <w:shd w:val="clear" w:color="auto" w:fill="D9D9D9"/>
          </w:tcPr>
          <w:p w14:paraId="0D70F26E" w14:textId="37108E54" w:rsidR="00C2496E" w:rsidRDefault="004149A2">
            <w:pPr>
              <w:rPr>
                <w:b/>
              </w:rPr>
            </w:pPr>
            <w:r>
              <w:rPr>
                <w:b/>
              </w:rPr>
              <w:t>Collaboration &amp; Coordination</w:t>
            </w:r>
          </w:p>
        </w:tc>
        <w:tc>
          <w:tcPr>
            <w:tcW w:w="11550" w:type="dxa"/>
            <w:gridSpan w:val="2"/>
            <w:shd w:val="clear" w:color="auto" w:fill="D9D9D9"/>
          </w:tcPr>
          <w:p w14:paraId="411119D0" w14:textId="77777777" w:rsidR="00C2496E" w:rsidRDefault="004149A2">
            <w:pPr>
              <w:rPr>
                <w:b/>
              </w:rPr>
            </w:pPr>
            <w:r>
              <w:rPr>
                <w:b/>
              </w:rPr>
              <w:t xml:space="preserve">Key Actions </w:t>
            </w:r>
          </w:p>
        </w:tc>
      </w:tr>
      <w:tr w:rsidR="00C2496E" w14:paraId="27AA57FB" w14:textId="77777777">
        <w:trPr>
          <w:trHeight w:val="220"/>
        </w:trPr>
        <w:tc>
          <w:tcPr>
            <w:tcW w:w="1835" w:type="dxa"/>
          </w:tcPr>
          <w:p w14:paraId="5DF94743" w14:textId="77777777" w:rsidR="00C2496E" w:rsidRDefault="004149A2">
            <w:r>
              <w:lastRenderedPageBreak/>
              <w:t xml:space="preserve">Service mapping and referral pathways </w:t>
            </w:r>
          </w:p>
        </w:tc>
        <w:tc>
          <w:tcPr>
            <w:tcW w:w="11550" w:type="dxa"/>
            <w:gridSpan w:val="2"/>
          </w:tcPr>
          <w:p w14:paraId="3F2FCBCD" w14:textId="2031A7E2" w:rsidR="00C2496E" w:rsidRDefault="004149A2" w:rsidP="00656052">
            <w:r>
              <w:t xml:space="preserve">Update </w:t>
            </w:r>
            <w:hyperlink r:id="rId49">
              <w:r>
                <w:rPr>
                  <w:color w:val="0563C1"/>
                  <w:u w:val="single"/>
                </w:rPr>
                <w:t>multi-sector service mapping</w:t>
              </w:r>
            </w:hyperlink>
            <w:r>
              <w:t>, including updates on adapted child protection services and other services that may be more in demand during COVI</w:t>
            </w:r>
            <w:r w:rsidR="00656052">
              <w:t xml:space="preserve">D </w:t>
            </w:r>
            <w:r w:rsidR="00F0062A">
              <w:t>19 (health</w:t>
            </w:r>
            <w:r>
              <w:t>care, alternative care, community-based support serv</w:t>
            </w:r>
            <w:r w:rsidR="00F0062A">
              <w:t>ices, cash assistance, WASH</w:t>
            </w:r>
            <w:r>
              <w:t>,</w:t>
            </w:r>
            <w:r w:rsidR="00F0062A">
              <w:t xml:space="preserve"> nutrition, GBV,</w:t>
            </w:r>
            <w:r w:rsidR="004801EA">
              <w:t xml:space="preserve"> legal services,</w:t>
            </w:r>
            <w:r w:rsidR="00F0062A">
              <w:t xml:space="preserve"> </w:t>
            </w:r>
            <w:r w:rsidR="00656052">
              <w:t xml:space="preserve">NFI’s...). </w:t>
            </w:r>
          </w:p>
        </w:tc>
      </w:tr>
      <w:tr w:rsidR="00C2496E" w14:paraId="167F3436" w14:textId="77777777">
        <w:trPr>
          <w:trHeight w:val="220"/>
        </w:trPr>
        <w:tc>
          <w:tcPr>
            <w:tcW w:w="1835" w:type="dxa"/>
            <w:vMerge w:val="restart"/>
          </w:tcPr>
          <w:p w14:paraId="4CFE1039" w14:textId="77777777" w:rsidR="00C2496E" w:rsidRDefault="00C2496E">
            <w:pPr>
              <w:widowControl w:val="0"/>
              <w:pBdr>
                <w:top w:val="nil"/>
                <w:left w:val="nil"/>
                <w:bottom w:val="nil"/>
                <w:right w:val="nil"/>
                <w:between w:val="nil"/>
              </w:pBdr>
              <w:spacing w:line="276" w:lineRule="auto"/>
            </w:pPr>
          </w:p>
        </w:tc>
        <w:tc>
          <w:tcPr>
            <w:tcW w:w="11550" w:type="dxa"/>
            <w:gridSpan w:val="2"/>
          </w:tcPr>
          <w:p w14:paraId="49C144F4" w14:textId="380A8646" w:rsidR="00EB45EF" w:rsidRDefault="004149A2" w:rsidP="00656052">
            <w:r>
              <w:t>Update existing referral pathways at local and national levels, where relevant, in collaboration with community focal points</w:t>
            </w:r>
            <w:r w:rsidR="00EB71AF">
              <w:t xml:space="preserve"> and local organizations/agencies</w:t>
            </w:r>
            <w:r>
              <w:t xml:space="preserve">. Include notes on services (health, wash, nutrition, protection etc.) that might </w:t>
            </w:r>
            <w:r w:rsidR="00EB71AF">
              <w:t xml:space="preserve">close, reduce, or be </w:t>
            </w:r>
            <w:r w:rsidR="00656052">
              <w:t>changed due to the pandemic.</w:t>
            </w:r>
          </w:p>
        </w:tc>
      </w:tr>
      <w:tr w:rsidR="00C2496E" w14:paraId="364CC6CE" w14:textId="77777777">
        <w:trPr>
          <w:trHeight w:val="220"/>
        </w:trPr>
        <w:tc>
          <w:tcPr>
            <w:tcW w:w="1835" w:type="dxa"/>
            <w:vMerge/>
          </w:tcPr>
          <w:p w14:paraId="2902C0DA" w14:textId="77777777" w:rsidR="00C2496E" w:rsidRDefault="00C2496E">
            <w:pPr>
              <w:widowControl w:val="0"/>
              <w:pBdr>
                <w:top w:val="nil"/>
                <w:left w:val="nil"/>
                <w:bottom w:val="nil"/>
                <w:right w:val="nil"/>
                <w:between w:val="nil"/>
              </w:pBdr>
              <w:spacing w:line="276" w:lineRule="auto"/>
            </w:pPr>
          </w:p>
        </w:tc>
        <w:tc>
          <w:tcPr>
            <w:tcW w:w="11550" w:type="dxa"/>
            <w:gridSpan w:val="2"/>
          </w:tcPr>
          <w:p w14:paraId="69AD3EBD" w14:textId="58ECEF1C" w:rsidR="00C2496E" w:rsidRDefault="004149A2" w:rsidP="00EB71AF">
            <w:pPr>
              <w:rPr>
                <w:color w:val="000000"/>
              </w:rPr>
            </w:pPr>
            <w:r>
              <w:rPr>
                <w:color w:val="000000"/>
              </w:rPr>
              <w:t xml:space="preserve">As isolation units, quarantine units, and field treatment centers </w:t>
            </w:r>
            <w:r w:rsidR="00EB71AF">
              <w:rPr>
                <w:color w:val="000000"/>
              </w:rPr>
              <w:t xml:space="preserve">are established or </w:t>
            </w:r>
            <w:r>
              <w:rPr>
                <w:color w:val="000000"/>
              </w:rPr>
              <w:t>expand</w:t>
            </w:r>
            <w:r w:rsidR="00EB71AF">
              <w:rPr>
                <w:color w:val="000000"/>
              </w:rPr>
              <w:t xml:space="preserve">ed, develop internal SOPs and referral protocols to </w:t>
            </w:r>
            <w:r>
              <w:rPr>
                <w:color w:val="000000"/>
              </w:rPr>
              <w:t xml:space="preserve">ensure health care staff (triage, contact tracers, and surveillance staff) </w:t>
            </w:r>
            <w:r w:rsidR="00EB45EF">
              <w:rPr>
                <w:color w:val="000000"/>
              </w:rPr>
              <w:t xml:space="preserve">are trained to safely identify and refer </w:t>
            </w:r>
            <w:r w:rsidR="00EB71AF">
              <w:rPr>
                <w:color w:val="000000"/>
              </w:rPr>
              <w:t>children at risk of or that have experienced violence, abuse, exploitation, and/or neglect</w:t>
            </w:r>
            <w:r>
              <w:rPr>
                <w:color w:val="000000"/>
              </w:rPr>
              <w:t>.</w:t>
            </w:r>
            <w:r w:rsidR="00F0062A">
              <w:rPr>
                <w:color w:val="000000"/>
              </w:rPr>
              <w:t xml:space="preserve"> Reference </w:t>
            </w:r>
            <w:hyperlink r:id="rId50" w:anchor="ch007" w:history="1">
              <w:r w:rsidR="00F0062A" w:rsidRPr="00EB71AF">
                <w:rPr>
                  <w:rStyle w:val="Hyperlink"/>
                </w:rPr>
                <w:t xml:space="preserve">CPMS </w:t>
              </w:r>
              <w:r w:rsidR="00F0062A" w:rsidRPr="00EB71AF">
                <w:rPr>
                  <w:rStyle w:val="Hyperlink"/>
                  <w:rFonts w:asciiTheme="minorHAnsi" w:hAnsiTheme="minorHAnsi" w:cstheme="minorHAnsi"/>
                </w:rPr>
                <w:t>Pillar 4</w:t>
              </w:r>
            </w:hyperlink>
            <w:r w:rsidR="00F0062A" w:rsidRPr="00F0062A">
              <w:rPr>
                <w:rFonts w:asciiTheme="minorHAnsi" w:hAnsiTheme="minorHAnsi" w:cstheme="minorHAnsi"/>
                <w:color w:val="000000"/>
              </w:rPr>
              <w:t xml:space="preserve">: </w:t>
            </w:r>
            <w:r w:rsidR="00F0062A" w:rsidRPr="00F0062A">
              <w:rPr>
                <w:rFonts w:asciiTheme="minorHAnsi" w:eastAsia="Arial" w:hAnsiTheme="minorHAnsi" w:cstheme="minorHAnsi"/>
                <w:color w:val="000000"/>
              </w:rPr>
              <w:t>Workin</w:t>
            </w:r>
            <w:r w:rsidR="00F0062A">
              <w:rPr>
                <w:rFonts w:asciiTheme="minorHAnsi" w:eastAsia="Arial" w:hAnsiTheme="minorHAnsi" w:cstheme="minorHAnsi"/>
                <w:color w:val="000000"/>
              </w:rPr>
              <w:t>g Across Sectors for additional guidance</w:t>
            </w:r>
            <w:r w:rsidR="00EB71AF">
              <w:rPr>
                <w:rFonts w:asciiTheme="minorHAnsi" w:eastAsia="Arial" w:hAnsiTheme="minorHAnsi" w:cstheme="minorHAnsi"/>
                <w:color w:val="000000"/>
              </w:rPr>
              <w:t>.</w:t>
            </w:r>
            <w:r w:rsidR="00F0062A">
              <w:rPr>
                <w:rFonts w:ascii="Arial" w:eastAsia="Arial" w:hAnsi="Arial" w:cs="Arial"/>
                <w:color w:val="000000"/>
              </w:rPr>
              <w:t xml:space="preserve"> </w:t>
            </w:r>
          </w:p>
        </w:tc>
      </w:tr>
      <w:tr w:rsidR="00C2496E" w14:paraId="554538C5" w14:textId="77777777">
        <w:trPr>
          <w:trHeight w:val="220"/>
        </w:trPr>
        <w:tc>
          <w:tcPr>
            <w:tcW w:w="1835" w:type="dxa"/>
            <w:vMerge/>
          </w:tcPr>
          <w:p w14:paraId="3A73A720" w14:textId="77777777" w:rsidR="00C2496E" w:rsidRDefault="00C2496E">
            <w:pPr>
              <w:widowControl w:val="0"/>
              <w:pBdr>
                <w:top w:val="nil"/>
                <w:left w:val="nil"/>
                <w:bottom w:val="nil"/>
                <w:right w:val="nil"/>
                <w:between w:val="nil"/>
              </w:pBdr>
              <w:spacing w:line="276" w:lineRule="auto"/>
              <w:rPr>
                <w:color w:val="000000"/>
              </w:rPr>
            </w:pPr>
          </w:p>
        </w:tc>
        <w:tc>
          <w:tcPr>
            <w:tcW w:w="11550" w:type="dxa"/>
            <w:gridSpan w:val="2"/>
          </w:tcPr>
          <w:p w14:paraId="01DF4BBF" w14:textId="77777777" w:rsidR="00C2496E" w:rsidRDefault="004149A2">
            <w:r>
              <w:t>Referrals for COVID-19 cases</w:t>
            </w:r>
            <w:r>
              <w:rPr>
                <w:b/>
              </w:rPr>
              <w:t xml:space="preserve"> </w:t>
            </w:r>
            <w:r>
              <w:t>have 2 directions:</w:t>
            </w:r>
          </w:p>
          <w:p w14:paraId="6E699F0C" w14:textId="19F9D7B1" w:rsidR="00C2496E" w:rsidRDefault="009C2DBE">
            <w:pPr>
              <w:numPr>
                <w:ilvl w:val="0"/>
                <w:numId w:val="2"/>
              </w:numPr>
              <w:pBdr>
                <w:top w:val="nil"/>
                <w:left w:val="nil"/>
                <w:bottom w:val="nil"/>
                <w:right w:val="nil"/>
                <w:between w:val="nil"/>
              </w:pBdr>
              <w:rPr>
                <w:color w:val="000000"/>
              </w:rPr>
            </w:pPr>
            <w:r>
              <w:rPr>
                <w:noProof/>
              </w:rPr>
              <mc:AlternateContent>
                <mc:Choice Requires="wps">
                  <w:drawing>
                    <wp:anchor distT="0" distB="0" distL="114300" distR="114300" simplePos="0" relativeHeight="251658240" behindDoc="0" locked="0" layoutInCell="1" hidden="0" allowOverlap="1" wp14:anchorId="2293A834" wp14:editId="46B5453B">
                      <wp:simplePos x="0" y="0"/>
                      <wp:positionH relativeFrom="column">
                        <wp:posOffset>1854310</wp:posOffset>
                      </wp:positionH>
                      <wp:positionV relativeFrom="paragraph">
                        <wp:posOffset>12700</wp:posOffset>
                      </wp:positionV>
                      <wp:extent cx="314960" cy="158750"/>
                      <wp:effectExtent l="0" t="0" r="0" b="0"/>
                      <wp:wrapNone/>
                      <wp:docPr id="7" name="Right Arrow 7"/>
                      <wp:cNvGraphicFramePr/>
                      <a:graphic xmlns:a="http://schemas.openxmlformats.org/drawingml/2006/main">
                        <a:graphicData uri="http://schemas.microsoft.com/office/word/2010/wordprocessingShape">
                          <wps:wsp>
                            <wps:cNvSpPr/>
                            <wps:spPr>
                              <a:xfrm>
                                <a:off x="0" y="0"/>
                                <a:ext cx="314960" cy="158750"/>
                              </a:xfrm>
                              <a:prstGeom prst="rightArrow">
                                <a:avLst>
                                  <a:gd name="adj1" fmla="val 50000"/>
                                  <a:gd name="adj2" fmla="val 50000"/>
                                </a:avLst>
                              </a:prstGeom>
                              <a:solidFill>
                                <a:schemeClr val="accent1"/>
                              </a:solidFill>
                              <a:ln w="12700" cap="flat" cmpd="sng">
                                <a:solidFill>
                                  <a:srgbClr val="31538F"/>
                                </a:solidFill>
                                <a:prstDash val="solid"/>
                                <a:miter lim="800000"/>
                                <a:headEnd type="none" w="sm" len="sm"/>
                                <a:tailEnd type="none" w="sm" len="sm"/>
                              </a:ln>
                            </wps:spPr>
                            <wps:txbx>
                              <w:txbxContent>
                                <w:p w14:paraId="1E48DCD4" w14:textId="77777777" w:rsidR="00295FB6" w:rsidRDefault="00295FB6">
                                  <w:pPr>
                                    <w:spacing w:line="258" w:lineRule="auto"/>
                                    <w:jc w:val="center"/>
                                    <w:textDirection w:val="btLr"/>
                                  </w:pPr>
                                  <w:r>
                                    <w:rPr>
                                      <w:color w:val="000000"/>
                                    </w:rPr>
                                    <w:t xml:space="preserve"> </w:t>
                                  </w:r>
                                </w:p>
                              </w:txbxContent>
                            </wps:txbx>
                            <wps:bodyPr spcFirstLastPara="1" wrap="square" lIns="91425" tIns="45700" rIns="91425" bIns="45700" anchor="ctr" anchorCtr="0">
                              <a:noAutofit/>
                            </wps:bodyPr>
                          </wps:wsp>
                        </a:graphicData>
                      </a:graphic>
                    </wp:anchor>
                  </w:drawing>
                </mc:Choice>
                <mc:Fallback>
                  <w:pict>
                    <v:shapetype w14:anchorId="2293A834"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7" o:spid="_x0000_s1026" type="#_x0000_t13" style="position:absolute;left:0;text-align:left;margin-left:146pt;margin-top:1pt;width:24.8pt;height:12.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" adj="16156" fillcolor="#4472c4 [3204]" strokecolor="#31538f" strokeweight="1pt">
                      <v:stroke startarrowwidth="narrow" startarrowlength="short" endarrowwidth="narrow" endarrowlength="short"/>
                      <v:textbox inset="2.53958mm,1.2694mm,2.53958mm,1.2694mm">
                        <w:txbxContent>
                          <w:p w14:paraId="1E48DCD4" w14:textId="77777777" w:rsidR="00295FB6" w:rsidRDefault="00295FB6">
                            <w:pPr>
                              <w:spacing w:line="258" w:lineRule="auto"/>
                              <w:jc w:val="center"/>
                              <w:textDirection w:val="btLr"/>
                            </w:pPr>
                            <w:r>
                              <w:rPr>
                                <w:color w:val="000000"/>
                              </w:rPr>
                              <w:t xml:space="preserve"> </w:t>
                            </w:r>
                          </w:p>
                        </w:txbxContent>
                      </v:textbox>
                    </v:shape>
                  </w:pict>
                </mc:Fallback>
              </mc:AlternateContent>
            </w:r>
            <w:r w:rsidR="004149A2">
              <w:rPr>
                <w:b/>
                <w:color w:val="000000"/>
              </w:rPr>
              <w:t xml:space="preserve">Child protection actors             </w:t>
            </w:r>
            <w:r>
              <w:rPr>
                <w:b/>
                <w:color w:val="000000"/>
              </w:rPr>
              <w:t xml:space="preserve"> </w:t>
            </w:r>
            <w:r w:rsidR="004149A2">
              <w:rPr>
                <w:b/>
                <w:color w:val="000000"/>
              </w:rPr>
              <w:t xml:space="preserve">Health actors: </w:t>
            </w:r>
            <w:r w:rsidR="007F5A75">
              <w:rPr>
                <w:color w:val="000000"/>
              </w:rPr>
              <w:t>child protection actors need to be updated on the adapted h</w:t>
            </w:r>
            <w:r w:rsidR="004149A2">
              <w:rPr>
                <w:color w:val="000000"/>
              </w:rPr>
              <w:t xml:space="preserve">ealth </w:t>
            </w:r>
            <w:r w:rsidR="007F5A75">
              <w:rPr>
                <w:color w:val="000000"/>
              </w:rPr>
              <w:t>r</w:t>
            </w:r>
            <w:r w:rsidR="008F640A">
              <w:rPr>
                <w:color w:val="000000"/>
              </w:rPr>
              <w:t xml:space="preserve">eferral </w:t>
            </w:r>
            <w:r w:rsidR="007F5A75">
              <w:rPr>
                <w:color w:val="000000"/>
              </w:rPr>
              <w:t>p</w:t>
            </w:r>
            <w:r w:rsidR="004149A2">
              <w:rPr>
                <w:color w:val="000000"/>
              </w:rPr>
              <w:t xml:space="preserve">athways in the event that a COVID-19 case is suspected in a household. </w:t>
            </w:r>
            <w:r w:rsidR="004149A2">
              <w:rPr>
                <w:i/>
                <w:color w:val="000000"/>
              </w:rPr>
              <w:t>Note: consult the Child Protection Working Group Coordinator for the most</w:t>
            </w:r>
            <w:r w:rsidR="007F5A75">
              <w:rPr>
                <w:i/>
                <w:color w:val="000000"/>
              </w:rPr>
              <w:t xml:space="preserve"> up to date information on the health referral p</w:t>
            </w:r>
            <w:r w:rsidR="00656052">
              <w:rPr>
                <w:i/>
                <w:color w:val="000000"/>
              </w:rPr>
              <w:t>athways.</w:t>
            </w:r>
          </w:p>
          <w:p w14:paraId="6CB4203A" w14:textId="5386E043" w:rsidR="00C2496E" w:rsidRPr="007F5A75" w:rsidRDefault="0016411B" w:rsidP="007F5A75">
            <w:pPr>
              <w:numPr>
                <w:ilvl w:val="0"/>
                <w:numId w:val="2"/>
              </w:numPr>
              <w:pBdr>
                <w:top w:val="nil"/>
                <w:left w:val="nil"/>
                <w:bottom w:val="nil"/>
                <w:right w:val="nil"/>
                <w:between w:val="nil"/>
              </w:pBdr>
              <w:rPr>
                <w:b/>
                <w:color w:val="000000"/>
              </w:rPr>
            </w:pPr>
            <w:r>
              <w:rPr>
                <w:noProof/>
              </w:rPr>
              <mc:AlternateContent>
                <mc:Choice Requires="wps">
                  <w:drawing>
                    <wp:anchor distT="0" distB="0" distL="114300" distR="114300" simplePos="0" relativeHeight="251659264" behindDoc="0" locked="0" layoutInCell="1" hidden="0" allowOverlap="1" wp14:anchorId="017BE4AE" wp14:editId="0900A122">
                      <wp:simplePos x="0" y="0"/>
                      <wp:positionH relativeFrom="column">
                        <wp:posOffset>1298575</wp:posOffset>
                      </wp:positionH>
                      <wp:positionV relativeFrom="paragraph">
                        <wp:posOffset>0</wp:posOffset>
                      </wp:positionV>
                      <wp:extent cx="314960" cy="158750"/>
                      <wp:effectExtent l="0" t="0" r="0" b="0"/>
                      <wp:wrapNone/>
                      <wp:docPr id="6" name="Right Arrow 6"/>
                      <wp:cNvGraphicFramePr/>
                      <a:graphic xmlns:a="http://schemas.openxmlformats.org/drawingml/2006/main">
                        <a:graphicData uri="http://schemas.microsoft.com/office/word/2010/wordprocessingShape">
                          <wps:wsp>
                            <wps:cNvSpPr/>
                            <wps:spPr>
                              <a:xfrm>
                                <a:off x="0" y="0"/>
                                <a:ext cx="314960" cy="158750"/>
                              </a:xfrm>
                              <a:prstGeom prst="rightArrow">
                                <a:avLst>
                                  <a:gd name="adj1" fmla="val 50000"/>
                                  <a:gd name="adj2" fmla="val 50000"/>
                                </a:avLst>
                              </a:prstGeom>
                              <a:solidFill>
                                <a:schemeClr val="accent1"/>
                              </a:solidFill>
                              <a:ln w="12700" cap="flat" cmpd="sng">
                                <a:solidFill>
                                  <a:srgbClr val="31538F"/>
                                </a:solidFill>
                                <a:prstDash val="solid"/>
                                <a:miter lim="800000"/>
                                <a:headEnd type="none" w="sm" len="sm"/>
                                <a:tailEnd type="none" w="sm" len="sm"/>
                              </a:ln>
                            </wps:spPr>
                            <wps:txbx>
                              <w:txbxContent>
                                <w:p w14:paraId="49A6C839" w14:textId="77777777" w:rsidR="00295FB6" w:rsidRDefault="00295FB6">
                                  <w:pPr>
                                    <w:spacing w:line="258" w:lineRule="auto"/>
                                    <w:jc w:val="center"/>
                                    <w:textDirection w:val="btLr"/>
                                  </w:pPr>
                                  <w:r>
                                    <w:rPr>
                                      <w:color w:val="000000"/>
                                    </w:rPr>
                                    <w:t xml:space="preserve"> </w:t>
                                  </w:r>
                                </w:p>
                              </w:txbxContent>
                            </wps:txbx>
                            <wps:bodyPr spcFirstLastPara="1" wrap="square" lIns="91425" tIns="45700" rIns="91425" bIns="45700" anchor="ctr" anchorCtr="0">
                              <a:noAutofit/>
                            </wps:bodyPr>
                          </wps:wsp>
                        </a:graphicData>
                      </a:graphic>
                    </wp:anchor>
                  </w:drawing>
                </mc:Choice>
                <mc:Fallback>
                  <w:pict>
                    <v:shape w14:anchorId="017BE4AE" id="Right Arrow 6" o:spid="_x0000_s1027" type="#_x0000_t13" style="position:absolute;left:0;text-align:left;margin-left:102.25pt;margin-top:0;width:24.8pt;height:1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" adj="16156" fillcolor="#4472c4 [3204]" strokecolor="#31538f" strokeweight="1pt">
                      <v:stroke startarrowwidth="narrow" startarrowlength="short" endarrowwidth="narrow" endarrowlength="short"/>
                      <v:textbox inset="2.53958mm,1.2694mm,2.53958mm,1.2694mm">
                        <w:txbxContent>
                          <w:p w14:paraId="49A6C839" w14:textId="77777777" w:rsidR="00295FB6" w:rsidRDefault="00295FB6">
                            <w:pPr>
                              <w:spacing w:line="258" w:lineRule="auto"/>
                              <w:jc w:val="center"/>
                              <w:textDirection w:val="btLr"/>
                            </w:pPr>
                            <w:r>
                              <w:rPr>
                                <w:color w:val="000000"/>
                              </w:rPr>
                              <w:t xml:space="preserve"> </w:t>
                            </w:r>
                          </w:p>
                        </w:txbxContent>
                      </v:textbox>
                    </v:shape>
                  </w:pict>
                </mc:Fallback>
              </mc:AlternateContent>
            </w:r>
            <w:r w:rsidR="004149A2">
              <w:rPr>
                <w:b/>
                <w:color w:val="000000"/>
              </w:rPr>
              <w:t xml:space="preserve">Health actors            </w:t>
            </w:r>
            <w:r>
              <w:rPr>
                <w:b/>
                <w:color w:val="000000"/>
              </w:rPr>
              <w:t xml:space="preserve"> </w:t>
            </w:r>
            <w:r w:rsidR="009358E9">
              <w:rPr>
                <w:b/>
                <w:color w:val="000000"/>
              </w:rPr>
              <w:t>C</w:t>
            </w:r>
            <w:r w:rsidR="004149A2">
              <w:rPr>
                <w:b/>
                <w:color w:val="000000"/>
              </w:rPr>
              <w:t>hild protection actors:</w:t>
            </w:r>
            <w:r>
              <w:t xml:space="preserve"> Health actors should inform child protection actors when they come into contact with a child that </w:t>
            </w:r>
            <w:r w:rsidR="007F5A75">
              <w:t xml:space="preserve">they suspect </w:t>
            </w:r>
            <w:r>
              <w:t>has experienced violence, abuse, neglect, exploitation an</w:t>
            </w:r>
            <w:r w:rsidR="00656052">
              <w:t>d/or</w:t>
            </w:r>
            <w:r>
              <w:t xml:space="preserve"> family separation or loss. </w:t>
            </w:r>
            <w:r>
              <w:rPr>
                <w:color w:val="000000"/>
              </w:rPr>
              <w:t xml:space="preserve"> </w:t>
            </w:r>
            <w:r w:rsidR="004149A2">
              <w:rPr>
                <w:color w:val="000000"/>
              </w:rPr>
              <w:t xml:space="preserve">Referral pathways need to be updated on a weekly basis indicating number of caseworkers who are active per agency and contact details for referrals.  </w:t>
            </w:r>
          </w:p>
        </w:tc>
      </w:tr>
      <w:tr w:rsidR="00C2496E" w14:paraId="363E0FAA" w14:textId="77777777">
        <w:trPr>
          <w:trHeight w:val="220"/>
        </w:trPr>
        <w:tc>
          <w:tcPr>
            <w:tcW w:w="1835" w:type="dxa"/>
            <w:vMerge/>
          </w:tcPr>
          <w:p w14:paraId="5B9FC664" w14:textId="77777777" w:rsidR="00C2496E" w:rsidRDefault="00C2496E">
            <w:pPr>
              <w:widowControl w:val="0"/>
              <w:pBdr>
                <w:top w:val="nil"/>
                <w:left w:val="nil"/>
                <w:bottom w:val="nil"/>
                <w:right w:val="nil"/>
                <w:between w:val="nil"/>
              </w:pBdr>
              <w:spacing w:line="276" w:lineRule="auto"/>
              <w:rPr>
                <w:i/>
              </w:rPr>
            </w:pPr>
          </w:p>
        </w:tc>
        <w:tc>
          <w:tcPr>
            <w:tcW w:w="11550" w:type="dxa"/>
            <w:gridSpan w:val="2"/>
          </w:tcPr>
          <w:p w14:paraId="1B8AC897" w14:textId="012DC07C" w:rsidR="00C2496E" w:rsidRDefault="004149A2">
            <w:r>
              <w:t>Coordinate with He</w:t>
            </w:r>
            <w:r w:rsidR="00423126">
              <w:t xml:space="preserve">ath, Education, Nutrition, WASH, and GBV </w:t>
            </w:r>
            <w:r>
              <w:t>sectors to support the dissemination of CP key messages for children and caregivers.  CP</w:t>
            </w:r>
            <w:r w:rsidR="00656052">
              <w:t xml:space="preserve"> key messages should not only focus on COVID 19 but also include</w:t>
            </w:r>
            <w:r>
              <w:t xml:space="preserve"> child protection risk mitigation.  </w:t>
            </w:r>
          </w:p>
        </w:tc>
      </w:tr>
      <w:tr w:rsidR="00C2496E" w14:paraId="1B7D6594" w14:textId="77777777">
        <w:trPr>
          <w:trHeight w:val="220"/>
        </w:trPr>
        <w:tc>
          <w:tcPr>
            <w:tcW w:w="1835" w:type="dxa"/>
            <w:vMerge/>
          </w:tcPr>
          <w:p w14:paraId="05EBB930" w14:textId="77777777" w:rsidR="00C2496E" w:rsidRDefault="00C2496E">
            <w:pPr>
              <w:widowControl w:val="0"/>
              <w:pBdr>
                <w:top w:val="nil"/>
                <w:left w:val="nil"/>
                <w:bottom w:val="nil"/>
                <w:right w:val="nil"/>
                <w:between w:val="nil"/>
              </w:pBdr>
              <w:spacing w:line="276" w:lineRule="auto"/>
            </w:pPr>
          </w:p>
        </w:tc>
        <w:tc>
          <w:tcPr>
            <w:tcW w:w="11550" w:type="dxa"/>
            <w:gridSpan w:val="2"/>
          </w:tcPr>
          <w:p w14:paraId="3F2C2467" w14:textId="32328242" w:rsidR="00C2496E" w:rsidRDefault="004149A2">
            <w:r>
              <w:t>Train Health, Education, Nut</w:t>
            </w:r>
            <w:r w:rsidR="00656052">
              <w:t xml:space="preserve">rition, and WASH staff on COVID </w:t>
            </w:r>
            <w:r>
              <w:t xml:space="preserve">19-related child protection risks and adapted safe identification and referral pathways </w:t>
            </w:r>
          </w:p>
        </w:tc>
      </w:tr>
      <w:tr w:rsidR="00C2496E" w14:paraId="33F86466" w14:textId="77777777">
        <w:trPr>
          <w:trHeight w:val="220"/>
        </w:trPr>
        <w:tc>
          <w:tcPr>
            <w:tcW w:w="1835" w:type="dxa"/>
            <w:vMerge w:val="restart"/>
          </w:tcPr>
          <w:p w14:paraId="34AE904B" w14:textId="77777777" w:rsidR="00C2496E" w:rsidRDefault="00295FB6">
            <w:sdt>
              <w:sdtPr>
                <w:tag w:val="goog_rdk_26"/>
                <w:id w:val="-1904898591"/>
              </w:sdtPr>
              <w:sdtContent/>
            </w:sdt>
            <w:sdt>
              <w:sdtPr>
                <w:tag w:val="goog_rdk_27"/>
                <w:id w:val="1399320600"/>
              </w:sdtPr>
              <w:sdtContent/>
            </w:sdt>
            <w:r w:rsidR="004149A2">
              <w:t xml:space="preserve">Community collaboration and engagement </w:t>
            </w:r>
          </w:p>
        </w:tc>
        <w:tc>
          <w:tcPr>
            <w:tcW w:w="11550" w:type="dxa"/>
            <w:gridSpan w:val="2"/>
          </w:tcPr>
          <w:p w14:paraId="27E2698F" w14:textId="1B267F47" w:rsidR="00C2496E" w:rsidRDefault="004149A2">
            <w:r>
              <w:t>Work closely with existing community-based child protection gr</w:t>
            </w:r>
            <w:r w:rsidR="007F5A75">
              <w:t>oups and focal points who</w:t>
            </w:r>
            <w:r>
              <w:t xml:space="preserve"> already have the trust of the community</w:t>
            </w:r>
            <w:r w:rsidR="007A3CE6">
              <w:t xml:space="preserve"> to identify and refer new cases</w:t>
            </w:r>
            <w:r>
              <w:t>. If new focal points are identified</w:t>
            </w:r>
            <w:r w:rsidR="00295FB6">
              <w:t xml:space="preserve"> due to the current COVID </w:t>
            </w:r>
            <w:r w:rsidR="007A3CE6">
              <w:t>19 situation</w:t>
            </w:r>
            <w:r>
              <w:t xml:space="preserve">, ensure they are trained on the basics of child protection safeguarding and </w:t>
            </w:r>
            <w:hyperlink r:id="rId51" w:anchor="ch003_002">
              <w:r>
                <w:rPr>
                  <w:color w:val="1155CC"/>
                  <w:u w:val="single"/>
                </w:rPr>
                <w:t>core principles</w:t>
              </w:r>
            </w:hyperlink>
            <w:r>
              <w:t xml:space="preserve"> along with safe identification and referral. </w:t>
            </w:r>
          </w:p>
        </w:tc>
      </w:tr>
      <w:tr w:rsidR="00C2496E" w14:paraId="202014D6" w14:textId="77777777">
        <w:trPr>
          <w:trHeight w:val="220"/>
        </w:trPr>
        <w:tc>
          <w:tcPr>
            <w:tcW w:w="1835" w:type="dxa"/>
            <w:vMerge/>
          </w:tcPr>
          <w:p w14:paraId="5B30618A" w14:textId="77777777" w:rsidR="00C2496E" w:rsidRDefault="00C2496E">
            <w:pPr>
              <w:widowControl w:val="0"/>
              <w:pBdr>
                <w:top w:val="nil"/>
                <w:left w:val="nil"/>
                <w:bottom w:val="nil"/>
                <w:right w:val="nil"/>
                <w:between w:val="nil"/>
              </w:pBdr>
              <w:spacing w:line="276" w:lineRule="auto"/>
            </w:pPr>
          </w:p>
        </w:tc>
        <w:tc>
          <w:tcPr>
            <w:tcW w:w="11550" w:type="dxa"/>
            <w:gridSpan w:val="2"/>
          </w:tcPr>
          <w:p w14:paraId="6A1AC5B8" w14:textId="5715A376" w:rsidR="00C2496E" w:rsidRDefault="004149A2" w:rsidP="00295FB6">
            <w:r>
              <w:t>Ensure that community groups and focal points have accurate information abo</w:t>
            </w:r>
            <w:r w:rsidR="00295FB6">
              <w:t xml:space="preserve">ut the related risks that COVID </w:t>
            </w:r>
            <w:r>
              <w:t xml:space="preserve">19 can pose for girls and boys, </w:t>
            </w:r>
            <w:r w:rsidR="007F5A75">
              <w:t xml:space="preserve">including basic facts such as </w:t>
            </w:r>
            <w:r>
              <w:t xml:space="preserve">symptoms and modes of transmission, so they can identify and safely refer children and </w:t>
            </w:r>
            <w:hyperlink r:id="rId52">
              <w:r>
                <w:rPr>
                  <w:color w:val="0563C1"/>
                  <w:u w:val="single"/>
                </w:rPr>
                <w:t>combat myths that stigmatize</w:t>
              </w:r>
              <w:r w:rsidR="00295FB6">
                <w:rPr>
                  <w:color w:val="0563C1"/>
                  <w:u w:val="single"/>
                </w:rPr>
                <w:t xml:space="preserve"> children diagnosed with COVID</w:t>
              </w:r>
              <w:r w:rsidR="00295FB6">
                <w:rPr>
                  <w:color w:val="0563C1"/>
                  <w:u w:val="single"/>
                </w:rPr>
                <w:t xml:space="preserve"> </w:t>
              </w:r>
              <w:r>
                <w:rPr>
                  <w:color w:val="0563C1"/>
                  <w:u w:val="single"/>
                </w:rPr>
                <w:t>19</w:t>
              </w:r>
            </w:hyperlink>
            <w:r>
              <w:t>.</w:t>
            </w:r>
          </w:p>
        </w:tc>
      </w:tr>
      <w:tr w:rsidR="00C2496E" w14:paraId="3B57B6AC" w14:textId="77777777">
        <w:trPr>
          <w:trHeight w:val="220"/>
        </w:trPr>
        <w:tc>
          <w:tcPr>
            <w:tcW w:w="1835" w:type="dxa"/>
            <w:vMerge/>
          </w:tcPr>
          <w:p w14:paraId="09CC2C4A" w14:textId="77777777" w:rsidR="00C2496E" w:rsidRDefault="00C2496E">
            <w:pPr>
              <w:widowControl w:val="0"/>
              <w:pBdr>
                <w:top w:val="nil"/>
                <w:left w:val="nil"/>
                <w:bottom w:val="nil"/>
                <w:right w:val="nil"/>
                <w:between w:val="nil"/>
              </w:pBdr>
              <w:spacing w:line="276" w:lineRule="auto"/>
            </w:pPr>
          </w:p>
        </w:tc>
        <w:tc>
          <w:tcPr>
            <w:tcW w:w="11550" w:type="dxa"/>
            <w:gridSpan w:val="2"/>
          </w:tcPr>
          <w:p w14:paraId="78CBBE7D" w14:textId="0ABBD9C0" w:rsidR="00C2496E" w:rsidRDefault="004149A2">
            <w:pPr>
              <w:jc w:val="both"/>
            </w:pPr>
            <w:r>
              <w:t>Share updated information (referral pathways and services mapping) with community members, ensuring referral pathways are easily understand</w:t>
            </w:r>
            <w:r w:rsidR="001A47E3">
              <w:t>able (e.g., using simple, clear</w:t>
            </w:r>
            <w:r>
              <w:t xml:space="preserve"> language and pictures and translated in all relevant languages</w:t>
            </w:r>
          </w:p>
        </w:tc>
      </w:tr>
      <w:tr w:rsidR="00C2496E" w14:paraId="57910734" w14:textId="77777777">
        <w:trPr>
          <w:trHeight w:val="220"/>
        </w:trPr>
        <w:tc>
          <w:tcPr>
            <w:tcW w:w="1835" w:type="dxa"/>
            <w:vMerge/>
          </w:tcPr>
          <w:p w14:paraId="2F07C8AA" w14:textId="77777777" w:rsidR="00C2496E" w:rsidRDefault="00C2496E">
            <w:pPr>
              <w:widowControl w:val="0"/>
              <w:pBdr>
                <w:top w:val="nil"/>
                <w:left w:val="nil"/>
                <w:bottom w:val="nil"/>
                <w:right w:val="nil"/>
                <w:between w:val="nil"/>
              </w:pBdr>
              <w:spacing w:line="276" w:lineRule="auto"/>
            </w:pPr>
          </w:p>
        </w:tc>
        <w:tc>
          <w:tcPr>
            <w:tcW w:w="11550" w:type="dxa"/>
            <w:gridSpan w:val="2"/>
          </w:tcPr>
          <w:p w14:paraId="58A9F5FA" w14:textId="45FC0CBE" w:rsidR="00C2496E" w:rsidRDefault="004149A2">
            <w:r>
              <w:t>Clarify the roles of respective community groups and focal points to support children (awareness raising, basic monitoring of child protection risks, follow up and support to cases, home visits</w:t>
            </w:r>
            <w:r w:rsidR="007F5A75">
              <w:t>, etc.</w:t>
            </w:r>
            <w:r>
              <w:t xml:space="preserve">). </w:t>
            </w:r>
          </w:p>
          <w:p w14:paraId="0B4E57F5" w14:textId="77777777" w:rsidR="00C2496E" w:rsidRDefault="004149A2">
            <w:pPr>
              <w:rPr>
                <w:b/>
              </w:rPr>
            </w:pPr>
            <w:r>
              <w:rPr>
                <w:b/>
              </w:rPr>
              <w:t>*</w:t>
            </w:r>
            <w:r>
              <w:t xml:space="preserve">There may be a need for focal points to identify and provide </w:t>
            </w:r>
            <w:hyperlink r:id="rId53">
              <w:r>
                <w:rPr>
                  <w:color w:val="1155CC"/>
                  <w:u w:val="single"/>
                </w:rPr>
                <w:t>basic support to children who have been separated from their primary caregiver</w:t>
              </w:r>
            </w:hyperlink>
            <w:r>
              <w:t xml:space="preserve"> due to their caregiver being admitted to treatment</w:t>
            </w:r>
            <w:r>
              <w:rPr>
                <w:b/>
              </w:rPr>
              <w:t xml:space="preserve"> </w:t>
            </w:r>
          </w:p>
        </w:tc>
      </w:tr>
      <w:tr w:rsidR="00C2496E" w14:paraId="6C86A3AA" w14:textId="77777777">
        <w:trPr>
          <w:trHeight w:val="220"/>
        </w:trPr>
        <w:tc>
          <w:tcPr>
            <w:tcW w:w="1835" w:type="dxa"/>
            <w:vMerge/>
          </w:tcPr>
          <w:p w14:paraId="71CE2E61" w14:textId="77777777" w:rsidR="00C2496E" w:rsidRDefault="00C2496E">
            <w:pPr>
              <w:widowControl w:val="0"/>
              <w:pBdr>
                <w:top w:val="nil"/>
                <w:left w:val="nil"/>
                <w:bottom w:val="nil"/>
                <w:right w:val="nil"/>
                <w:between w:val="nil"/>
              </w:pBdr>
              <w:spacing w:line="276" w:lineRule="auto"/>
              <w:rPr>
                <w:b/>
              </w:rPr>
            </w:pPr>
          </w:p>
        </w:tc>
        <w:tc>
          <w:tcPr>
            <w:tcW w:w="11550" w:type="dxa"/>
            <w:gridSpan w:val="2"/>
          </w:tcPr>
          <w:p w14:paraId="0DD62CF0" w14:textId="2583B0D3" w:rsidR="00C2496E" w:rsidRDefault="002761C4">
            <w:r>
              <w:t>Ensure community-based groups/</w:t>
            </w:r>
            <w:r w:rsidR="004149A2">
              <w:t>focal points have agreed upon comm</w:t>
            </w:r>
            <w:r>
              <w:t xml:space="preserve">unication channels, </w:t>
            </w:r>
            <w:r w:rsidR="004149A2">
              <w:t>know</w:t>
            </w:r>
            <w:r>
              <w:t xml:space="preserve">ing how to contact a </w:t>
            </w:r>
            <w:r w:rsidR="004149A2">
              <w:t>case worker and/or case management team.</w:t>
            </w:r>
          </w:p>
        </w:tc>
      </w:tr>
      <w:tr w:rsidR="00C2496E" w14:paraId="793A848C" w14:textId="77777777">
        <w:trPr>
          <w:trHeight w:val="220"/>
        </w:trPr>
        <w:tc>
          <w:tcPr>
            <w:tcW w:w="1835" w:type="dxa"/>
            <w:vMerge/>
          </w:tcPr>
          <w:p w14:paraId="04419E9B" w14:textId="77777777" w:rsidR="00C2496E" w:rsidRDefault="00C2496E">
            <w:pPr>
              <w:widowControl w:val="0"/>
              <w:pBdr>
                <w:top w:val="nil"/>
                <w:left w:val="nil"/>
                <w:bottom w:val="nil"/>
                <w:right w:val="nil"/>
                <w:between w:val="nil"/>
              </w:pBdr>
              <w:spacing w:line="276" w:lineRule="auto"/>
            </w:pPr>
          </w:p>
        </w:tc>
        <w:tc>
          <w:tcPr>
            <w:tcW w:w="11550" w:type="dxa"/>
            <w:gridSpan w:val="2"/>
          </w:tcPr>
          <w:p w14:paraId="646E5EDF" w14:textId="6C118268" w:rsidR="00C2496E" w:rsidRDefault="004149A2">
            <w:r>
              <w:t>Ensure Infection, Prevention, and Control (IPC) protocols are in place in all field/activity locations. Ensure that casewor</w:t>
            </w:r>
            <w:r w:rsidR="002761C4">
              <w:t>kers and community-based staff/</w:t>
            </w:r>
            <w:r>
              <w:t>volunteers have access to hand-washing stations, hand sanitizer, and all the mate</w:t>
            </w:r>
            <w:r w:rsidR="005A66C6">
              <w:t>rials</w:t>
            </w:r>
            <w:r w:rsidR="002761C4">
              <w:t xml:space="preserve"> outlined in the national health policy</w:t>
            </w:r>
            <w:r w:rsidR="005A66C6">
              <w:t xml:space="preserve"> (e.g., gloves masks, etc.</w:t>
            </w:r>
            <w:r>
              <w:t>) they need to continue to provide support.</w:t>
            </w:r>
          </w:p>
        </w:tc>
      </w:tr>
      <w:tr w:rsidR="00423126" w14:paraId="6093449C" w14:textId="77777777" w:rsidTr="003F6D53">
        <w:trPr>
          <w:trHeight w:val="220"/>
        </w:trPr>
        <w:tc>
          <w:tcPr>
            <w:tcW w:w="13385" w:type="dxa"/>
            <w:gridSpan w:val="3"/>
          </w:tcPr>
          <w:p w14:paraId="54FBF282" w14:textId="77777777" w:rsidR="00423126" w:rsidRPr="00423126" w:rsidRDefault="00423126">
            <w:pPr>
              <w:rPr>
                <w:b/>
                <w:i/>
              </w:rPr>
            </w:pPr>
            <w:r>
              <w:rPr>
                <w:b/>
                <w:i/>
              </w:rPr>
              <w:t>Relevant resources</w:t>
            </w:r>
          </w:p>
        </w:tc>
      </w:tr>
      <w:tr w:rsidR="00423126" w14:paraId="2408E3E2" w14:textId="77777777" w:rsidTr="003F6D53">
        <w:trPr>
          <w:trHeight w:val="220"/>
        </w:trPr>
        <w:tc>
          <w:tcPr>
            <w:tcW w:w="13385" w:type="dxa"/>
            <w:gridSpan w:val="3"/>
          </w:tcPr>
          <w:p w14:paraId="0CBBF748" w14:textId="77777777" w:rsidR="00423126" w:rsidRPr="00423126" w:rsidRDefault="00423126" w:rsidP="00423126">
            <w:pPr>
              <w:numPr>
                <w:ilvl w:val="0"/>
                <w:numId w:val="17"/>
              </w:numPr>
              <w:pBdr>
                <w:top w:val="nil"/>
                <w:left w:val="nil"/>
                <w:bottom w:val="nil"/>
                <w:right w:val="nil"/>
                <w:between w:val="nil"/>
              </w:pBdr>
              <w:rPr>
                <w:color w:val="000000"/>
              </w:rPr>
            </w:pPr>
            <w:r>
              <w:rPr>
                <w:color w:val="000000"/>
              </w:rPr>
              <w:t xml:space="preserve">Standard 17 Community-Level Child Protection:  </w:t>
            </w:r>
            <w:hyperlink r:id="rId54" w:anchor="ch006_005" w:history="1">
              <w:r w:rsidRPr="00423126">
                <w:rPr>
                  <w:rStyle w:val="Hyperlink"/>
                  <w:rFonts w:asciiTheme="minorHAnsi" w:eastAsia="Arial" w:hAnsiTheme="minorHAnsi" w:cstheme="minorHAnsi"/>
                </w:rPr>
                <w:t>https://handbook.spherestandards.org/en/cpms/#ch006_005</w:t>
              </w:r>
            </w:hyperlink>
          </w:p>
          <w:p w14:paraId="7D64EDEF" w14:textId="38687424" w:rsidR="00423126" w:rsidRPr="00CC3E09" w:rsidRDefault="00F44F07" w:rsidP="00CC3E09">
            <w:pPr>
              <w:numPr>
                <w:ilvl w:val="0"/>
                <w:numId w:val="17"/>
              </w:numPr>
              <w:pBdr>
                <w:top w:val="nil"/>
                <w:left w:val="nil"/>
                <w:bottom w:val="nil"/>
                <w:right w:val="nil"/>
                <w:between w:val="nil"/>
              </w:pBdr>
              <w:rPr>
                <w:color w:val="000000"/>
              </w:rPr>
            </w:pPr>
            <w:r>
              <w:rPr>
                <w:color w:val="000000"/>
              </w:rPr>
              <w:t>COVID 19 Child Protection Com</w:t>
            </w:r>
            <w:r w:rsidR="006A7BD8">
              <w:rPr>
                <w:color w:val="000000"/>
              </w:rPr>
              <w:t>munity-Level Task Force</w:t>
            </w:r>
            <w:r>
              <w:rPr>
                <w:color w:val="000000"/>
              </w:rPr>
              <w:t>:</w:t>
            </w:r>
            <w:r w:rsidR="006A7BD8">
              <w:rPr>
                <w:color w:val="000000"/>
              </w:rPr>
              <w:t xml:space="preserve"> </w:t>
            </w:r>
            <w:hyperlink r:id="rId55" w:history="1">
              <w:r w:rsidR="006A7BD8" w:rsidRPr="006A7BD8">
                <w:rPr>
                  <w:rStyle w:val="Hyperlink"/>
                </w:rPr>
                <w:t>working with communities to keep children safe</w:t>
              </w:r>
            </w:hyperlink>
            <w:r>
              <w:rPr>
                <w:color w:val="000000"/>
              </w:rPr>
              <w:t xml:space="preserve"> </w:t>
            </w:r>
          </w:p>
        </w:tc>
      </w:tr>
      <w:tr w:rsidR="004D333C" w14:paraId="18C8FF01" w14:textId="77777777">
        <w:trPr>
          <w:trHeight w:val="220"/>
        </w:trPr>
        <w:tc>
          <w:tcPr>
            <w:tcW w:w="1835" w:type="dxa"/>
            <w:vMerge w:val="restart"/>
          </w:tcPr>
          <w:p w14:paraId="041B2AE6" w14:textId="77777777" w:rsidR="004D333C" w:rsidRDefault="00295FB6">
            <w:sdt>
              <w:sdtPr>
                <w:tag w:val="goog_rdk_28"/>
                <w:id w:val="2145695822"/>
              </w:sdtPr>
              <w:sdtContent/>
            </w:sdt>
            <w:r w:rsidR="004D333C">
              <w:t xml:space="preserve">Interagency coordination </w:t>
            </w:r>
          </w:p>
        </w:tc>
        <w:tc>
          <w:tcPr>
            <w:tcW w:w="11550" w:type="dxa"/>
            <w:gridSpan w:val="2"/>
          </w:tcPr>
          <w:p w14:paraId="21496C35" w14:textId="5D4599A3" w:rsidR="004D333C" w:rsidRDefault="004D333C">
            <w:r>
              <w:t>Coordinate with other case management actors (through the CMTF or other CP coordination group) to distribute potential new caseload by locations and expertise, as well as adapt referral pathways, protocols, and resources</w:t>
            </w:r>
            <w:r w:rsidR="006374FD">
              <w:t>.</w:t>
            </w:r>
          </w:p>
        </w:tc>
      </w:tr>
      <w:tr w:rsidR="004D333C" w14:paraId="743B493E" w14:textId="77777777">
        <w:trPr>
          <w:trHeight w:val="220"/>
        </w:trPr>
        <w:tc>
          <w:tcPr>
            <w:tcW w:w="1835" w:type="dxa"/>
            <w:vMerge/>
          </w:tcPr>
          <w:p w14:paraId="71EB835B" w14:textId="77777777" w:rsidR="004D333C" w:rsidRDefault="004D333C">
            <w:pPr>
              <w:widowControl w:val="0"/>
              <w:pBdr>
                <w:top w:val="nil"/>
                <w:left w:val="nil"/>
                <w:bottom w:val="nil"/>
                <w:right w:val="nil"/>
                <w:between w:val="nil"/>
              </w:pBdr>
              <w:spacing w:line="276" w:lineRule="auto"/>
            </w:pPr>
          </w:p>
        </w:tc>
        <w:tc>
          <w:tcPr>
            <w:tcW w:w="11550" w:type="dxa"/>
            <w:gridSpan w:val="2"/>
          </w:tcPr>
          <w:p w14:paraId="731B2A86" w14:textId="77777777" w:rsidR="004D333C" w:rsidRDefault="004D333C">
            <w:r>
              <w:t>Coordinate with authorities and ensure cooperation with restrictions on movement and travel, while also advocating to ensure services still reach children most at-risk of violence, abuse, exploitation, and neglect.</w:t>
            </w:r>
          </w:p>
        </w:tc>
      </w:tr>
      <w:tr w:rsidR="004D333C" w14:paraId="4184C2DF" w14:textId="77777777">
        <w:trPr>
          <w:trHeight w:val="220"/>
        </w:trPr>
        <w:tc>
          <w:tcPr>
            <w:tcW w:w="1835" w:type="dxa"/>
            <w:vMerge/>
          </w:tcPr>
          <w:p w14:paraId="2175C563" w14:textId="77777777" w:rsidR="004D333C" w:rsidRDefault="004D333C">
            <w:pPr>
              <w:widowControl w:val="0"/>
              <w:pBdr>
                <w:top w:val="nil"/>
                <w:left w:val="nil"/>
                <w:bottom w:val="nil"/>
                <w:right w:val="nil"/>
                <w:between w:val="nil"/>
              </w:pBdr>
              <w:spacing w:line="276" w:lineRule="auto"/>
            </w:pPr>
          </w:p>
        </w:tc>
        <w:tc>
          <w:tcPr>
            <w:tcW w:w="11550" w:type="dxa"/>
            <w:gridSpan w:val="2"/>
          </w:tcPr>
          <w:p w14:paraId="3E22362A" w14:textId="77777777" w:rsidR="004D333C" w:rsidRDefault="004D333C">
            <w:r>
              <w:t xml:space="preserve">Coordinate with government bodies and humanitarian country team to understand the scope and scale of the impact of COVID-19. </w:t>
            </w:r>
          </w:p>
        </w:tc>
      </w:tr>
      <w:tr w:rsidR="004D333C" w14:paraId="45E6A27B" w14:textId="77777777">
        <w:trPr>
          <w:trHeight w:val="220"/>
        </w:trPr>
        <w:tc>
          <w:tcPr>
            <w:tcW w:w="1835" w:type="dxa"/>
            <w:vMerge/>
          </w:tcPr>
          <w:p w14:paraId="1D34C825" w14:textId="77777777" w:rsidR="004D333C" w:rsidRDefault="004D333C">
            <w:pPr>
              <w:widowControl w:val="0"/>
              <w:pBdr>
                <w:top w:val="nil"/>
                <w:left w:val="nil"/>
                <w:bottom w:val="nil"/>
                <w:right w:val="nil"/>
                <w:between w:val="nil"/>
              </w:pBdr>
              <w:spacing w:line="276" w:lineRule="auto"/>
            </w:pPr>
          </w:p>
        </w:tc>
        <w:tc>
          <w:tcPr>
            <w:tcW w:w="11550" w:type="dxa"/>
            <w:gridSpan w:val="2"/>
          </w:tcPr>
          <w:p w14:paraId="0CEEF2D6" w14:textId="7B57024F" w:rsidR="004D333C" w:rsidRDefault="004D333C">
            <w:r>
              <w:t>Coordinate with health actors to respond appropriately and timely to child protection issu</w:t>
            </w:r>
            <w:r w:rsidR="006374FD">
              <w:t>es and risks generated by COVID 19 (ideally CPCM services should</w:t>
            </w:r>
            <w:r>
              <w:t xml:space="preserve"> be integrated into health response)</w:t>
            </w:r>
            <w:r w:rsidR="006374FD">
              <w:t>.</w:t>
            </w:r>
          </w:p>
        </w:tc>
      </w:tr>
      <w:tr w:rsidR="004D333C" w14:paraId="470D2539" w14:textId="77777777">
        <w:trPr>
          <w:trHeight w:val="220"/>
        </w:trPr>
        <w:tc>
          <w:tcPr>
            <w:tcW w:w="1835" w:type="dxa"/>
            <w:vMerge/>
          </w:tcPr>
          <w:p w14:paraId="3BF41F00" w14:textId="77777777" w:rsidR="004D333C" w:rsidRDefault="004D333C">
            <w:pPr>
              <w:widowControl w:val="0"/>
              <w:pBdr>
                <w:top w:val="nil"/>
                <w:left w:val="nil"/>
                <w:bottom w:val="nil"/>
                <w:right w:val="nil"/>
                <w:between w:val="nil"/>
              </w:pBdr>
              <w:spacing w:line="276" w:lineRule="auto"/>
            </w:pPr>
          </w:p>
        </w:tc>
        <w:tc>
          <w:tcPr>
            <w:tcW w:w="11550" w:type="dxa"/>
            <w:gridSpan w:val="2"/>
          </w:tcPr>
          <w:p w14:paraId="1F56266F" w14:textId="77777777" w:rsidR="004D333C" w:rsidRDefault="004D333C">
            <w:r>
              <w:t xml:space="preserve">Coordinate – through Case Management Working Group/Task Force and/or child protection coordination group if they exist in country – to support joint advocacy. Involve or collaborate with the GBV coordination group as appropriate. </w:t>
            </w:r>
          </w:p>
        </w:tc>
      </w:tr>
      <w:tr w:rsidR="004D333C" w14:paraId="1A4C83A0" w14:textId="77777777">
        <w:trPr>
          <w:trHeight w:val="220"/>
        </w:trPr>
        <w:tc>
          <w:tcPr>
            <w:tcW w:w="1835" w:type="dxa"/>
            <w:vMerge/>
          </w:tcPr>
          <w:p w14:paraId="5ABB589E" w14:textId="77777777" w:rsidR="004D333C" w:rsidRDefault="004D333C">
            <w:pPr>
              <w:widowControl w:val="0"/>
              <w:pBdr>
                <w:top w:val="nil"/>
                <w:left w:val="nil"/>
                <w:bottom w:val="nil"/>
                <w:right w:val="nil"/>
                <w:between w:val="nil"/>
              </w:pBdr>
              <w:spacing w:line="276" w:lineRule="auto"/>
            </w:pPr>
          </w:p>
        </w:tc>
        <w:tc>
          <w:tcPr>
            <w:tcW w:w="11550" w:type="dxa"/>
            <w:gridSpan w:val="2"/>
          </w:tcPr>
          <w:p w14:paraId="60438B86" w14:textId="046252D7" w:rsidR="004D333C" w:rsidRDefault="004D333C">
            <w:r>
              <w:t>In refugee settings where national best interests procedures are not functional or weak, identify BID panel members who can safely and confidentially participate in BID panel meetings remotely.</w:t>
            </w:r>
          </w:p>
        </w:tc>
      </w:tr>
      <w:tr w:rsidR="00C2496E" w14:paraId="5A080A75" w14:textId="77777777">
        <w:trPr>
          <w:trHeight w:val="220"/>
        </w:trPr>
        <w:tc>
          <w:tcPr>
            <w:tcW w:w="1835" w:type="dxa"/>
            <w:shd w:val="clear" w:color="auto" w:fill="D9D9D9"/>
          </w:tcPr>
          <w:p w14:paraId="5E59DEB0" w14:textId="77777777" w:rsidR="00C2496E" w:rsidRDefault="00ED1E6F">
            <w:pPr>
              <w:rPr>
                <w:b/>
              </w:rPr>
            </w:pPr>
            <w:r>
              <w:rPr>
                <w:b/>
              </w:rPr>
              <w:t>Staffing and C</w:t>
            </w:r>
            <w:r w:rsidR="004149A2">
              <w:rPr>
                <w:b/>
              </w:rPr>
              <w:t>apacity</w:t>
            </w:r>
          </w:p>
        </w:tc>
        <w:tc>
          <w:tcPr>
            <w:tcW w:w="11550" w:type="dxa"/>
            <w:gridSpan w:val="2"/>
            <w:shd w:val="clear" w:color="auto" w:fill="D9D9D9"/>
          </w:tcPr>
          <w:p w14:paraId="38C0DDC1" w14:textId="77777777" w:rsidR="00C2496E" w:rsidRDefault="004149A2">
            <w:pPr>
              <w:tabs>
                <w:tab w:val="left" w:pos="900"/>
              </w:tabs>
              <w:rPr>
                <w:b/>
              </w:rPr>
            </w:pPr>
            <w:r>
              <w:rPr>
                <w:b/>
              </w:rPr>
              <w:t>Key Actions</w:t>
            </w:r>
          </w:p>
        </w:tc>
      </w:tr>
      <w:tr w:rsidR="00C2496E" w14:paraId="613D5A33" w14:textId="77777777">
        <w:trPr>
          <w:trHeight w:val="220"/>
        </w:trPr>
        <w:tc>
          <w:tcPr>
            <w:tcW w:w="1835" w:type="dxa"/>
            <w:vMerge w:val="restart"/>
          </w:tcPr>
          <w:p w14:paraId="01860013" w14:textId="77777777" w:rsidR="00C2496E" w:rsidRDefault="004149A2">
            <w:r>
              <w:t>Staff well-being</w:t>
            </w:r>
          </w:p>
        </w:tc>
        <w:tc>
          <w:tcPr>
            <w:tcW w:w="11550" w:type="dxa"/>
            <w:gridSpan w:val="2"/>
          </w:tcPr>
          <w:p w14:paraId="0CBD9D04" w14:textId="0735563F" w:rsidR="00C2496E" w:rsidRDefault="004149A2">
            <w:r>
              <w:t xml:space="preserve">Prioritize the </w:t>
            </w:r>
            <w:hyperlink r:id="rId56" w:history="1">
              <w:r w:rsidRPr="00FC09C4">
                <w:rPr>
                  <w:rStyle w:val="Hyperlink"/>
                </w:rPr>
                <w:t>health, safety, mental health and psychosocial wellbeing</w:t>
              </w:r>
            </w:hyperlink>
            <w:r>
              <w:t xml:space="preserve"> of the case management team. </w:t>
            </w:r>
          </w:p>
        </w:tc>
      </w:tr>
      <w:tr w:rsidR="00C2496E" w14:paraId="2594D2C1" w14:textId="77777777">
        <w:trPr>
          <w:trHeight w:val="220"/>
        </w:trPr>
        <w:tc>
          <w:tcPr>
            <w:tcW w:w="1835" w:type="dxa"/>
            <w:vMerge/>
          </w:tcPr>
          <w:p w14:paraId="09BA4144" w14:textId="77777777" w:rsidR="00C2496E" w:rsidRDefault="00C2496E">
            <w:pPr>
              <w:widowControl w:val="0"/>
              <w:pBdr>
                <w:top w:val="nil"/>
                <w:left w:val="nil"/>
                <w:bottom w:val="nil"/>
                <w:right w:val="nil"/>
                <w:between w:val="nil"/>
              </w:pBdr>
              <w:spacing w:line="276" w:lineRule="auto"/>
            </w:pPr>
          </w:p>
        </w:tc>
        <w:tc>
          <w:tcPr>
            <w:tcW w:w="11550" w:type="dxa"/>
            <w:gridSpan w:val="2"/>
          </w:tcPr>
          <w:p w14:paraId="49668AB2" w14:textId="51DEBDFC" w:rsidR="00C2496E" w:rsidRDefault="004149A2">
            <w:pPr>
              <w:rPr>
                <w:b/>
              </w:rPr>
            </w:pPr>
            <w:r>
              <w:t>Ensure that self-care and staff</w:t>
            </w:r>
            <w:r w:rsidR="007A3CE6">
              <w:t xml:space="preserve"> care strategies are promoted, </w:t>
            </w:r>
            <w:r w:rsidR="00B90325">
              <w:t>facilitated, a</w:t>
            </w:r>
            <w:r>
              <w:t xml:space="preserve">nd prioritized for caseworkers. See the </w:t>
            </w:r>
            <w:hyperlink r:id="rId57">
              <w:r>
                <w:rPr>
                  <w:color w:val="0563C1"/>
                  <w:u w:val="single"/>
                </w:rPr>
                <w:t>WHO Mental Health Considerations</w:t>
              </w:r>
            </w:hyperlink>
            <w:r>
              <w:t xml:space="preserve">  &amp; U</w:t>
            </w:r>
            <w:sdt>
              <w:sdtPr>
                <w:tag w:val="goog_rdk_29"/>
                <w:id w:val="-9384586"/>
              </w:sdtPr>
              <w:sdtContent/>
            </w:sdt>
            <w:r>
              <w:t>NICEF MHPSS Oper</w:t>
            </w:r>
            <w:r w:rsidR="00B435C3">
              <w:t xml:space="preserve">ational Guidelines for COVID </w:t>
            </w:r>
            <w:r w:rsidR="00FC09C4">
              <w:t>19</w:t>
            </w:r>
            <w:r>
              <w:t xml:space="preserve"> for additional considerations.</w:t>
            </w:r>
          </w:p>
          <w:p w14:paraId="7DE3A2F4" w14:textId="0CE7AE83" w:rsidR="00C2496E" w:rsidRDefault="004149A2">
            <w:pPr>
              <w:numPr>
                <w:ilvl w:val="0"/>
                <w:numId w:val="1"/>
              </w:numPr>
              <w:pBdr>
                <w:top w:val="nil"/>
                <w:left w:val="nil"/>
                <w:bottom w:val="nil"/>
                <w:right w:val="nil"/>
                <w:between w:val="nil"/>
              </w:pBdr>
              <w:rPr>
                <w:color w:val="000000"/>
              </w:rPr>
            </w:pPr>
            <w:r>
              <w:rPr>
                <w:color w:val="000000"/>
              </w:rPr>
              <w:t>Provide teams with regular, updated information only by verified sources</w:t>
            </w:r>
            <w:r w:rsidR="00A346E4">
              <w:rPr>
                <w:color w:val="000000"/>
              </w:rPr>
              <w:t xml:space="preserve"> such as WHO</w:t>
            </w:r>
            <w:r>
              <w:rPr>
                <w:color w:val="000000"/>
              </w:rPr>
              <w:t xml:space="preserve"> and limit the amount of infor</w:t>
            </w:r>
            <w:r w:rsidR="00A346E4">
              <w:rPr>
                <w:color w:val="000000"/>
              </w:rPr>
              <w:t>mation shared to avoid overload.</w:t>
            </w:r>
          </w:p>
          <w:p w14:paraId="20EF781C" w14:textId="77777777" w:rsidR="00C2496E" w:rsidRDefault="004149A2">
            <w:pPr>
              <w:numPr>
                <w:ilvl w:val="0"/>
                <w:numId w:val="1"/>
              </w:numPr>
              <w:pBdr>
                <w:top w:val="nil"/>
                <w:left w:val="nil"/>
                <w:bottom w:val="nil"/>
                <w:right w:val="nil"/>
                <w:between w:val="nil"/>
              </w:pBdr>
              <w:rPr>
                <w:color w:val="000000"/>
              </w:rPr>
            </w:pPr>
            <w:r>
              <w:rPr>
                <w:color w:val="000000"/>
              </w:rPr>
              <w:t xml:space="preserve">Ensure caseworkers fully understand the information that is shared with them and are able to ask questions. </w:t>
            </w:r>
          </w:p>
          <w:p w14:paraId="1DDF7B41" w14:textId="2F1E842C" w:rsidR="00C2496E" w:rsidRDefault="004149A2">
            <w:pPr>
              <w:numPr>
                <w:ilvl w:val="0"/>
                <w:numId w:val="1"/>
              </w:numPr>
              <w:pBdr>
                <w:top w:val="nil"/>
                <w:left w:val="nil"/>
                <w:bottom w:val="nil"/>
                <w:right w:val="nil"/>
                <w:between w:val="nil"/>
              </w:pBdr>
              <w:rPr>
                <w:color w:val="000000"/>
              </w:rPr>
            </w:pPr>
            <w:r>
              <w:rPr>
                <w:color w:val="000000"/>
              </w:rPr>
              <w:t>Reinforce or create an emergency communication system (such as a phone tree) and ensure that all team members understand communication channels</w:t>
            </w:r>
            <w:r w:rsidR="00A346E4">
              <w:rPr>
                <w:color w:val="000000"/>
              </w:rPr>
              <w:t>.</w:t>
            </w:r>
          </w:p>
          <w:p w14:paraId="21881F1E" w14:textId="0F472F74" w:rsidR="00C2496E" w:rsidRDefault="004149A2">
            <w:pPr>
              <w:numPr>
                <w:ilvl w:val="0"/>
                <w:numId w:val="1"/>
              </w:numPr>
              <w:pBdr>
                <w:top w:val="nil"/>
                <w:left w:val="nil"/>
                <w:bottom w:val="nil"/>
                <w:right w:val="nil"/>
                <w:between w:val="nil"/>
              </w:pBdr>
              <w:rPr>
                <w:color w:val="000000"/>
              </w:rPr>
            </w:pPr>
            <w:r>
              <w:rPr>
                <w:color w:val="000000"/>
              </w:rPr>
              <w:t>Ensure all team members have clear contact information on who to r</w:t>
            </w:r>
            <w:r w:rsidR="00677EFB">
              <w:rPr>
                <w:color w:val="000000"/>
              </w:rPr>
              <w:t>each out to in necessary</w:t>
            </w:r>
            <w:r>
              <w:rPr>
                <w:color w:val="000000"/>
              </w:rPr>
              <w:t>.</w:t>
            </w:r>
          </w:p>
          <w:p w14:paraId="7E1E85B5" w14:textId="77777777" w:rsidR="00C2496E" w:rsidRDefault="004149A2">
            <w:pPr>
              <w:numPr>
                <w:ilvl w:val="0"/>
                <w:numId w:val="1"/>
              </w:numPr>
              <w:pBdr>
                <w:top w:val="nil"/>
                <w:left w:val="nil"/>
                <w:bottom w:val="nil"/>
                <w:right w:val="nil"/>
                <w:between w:val="nil"/>
              </w:pBdr>
              <w:rPr>
                <w:color w:val="000000"/>
              </w:rPr>
            </w:pPr>
            <w:bookmarkStart w:id="0" w:name="_heading=h.30j0zll" w:colFirst="0" w:colLast="0"/>
            <w:bookmarkEnd w:id="0"/>
            <w:r>
              <w:rPr>
                <w:color w:val="000000"/>
              </w:rPr>
              <w:t>Create a buddy system amongst team members (in addition to regular supervision) to encourage supporting one another and raising concerns.</w:t>
            </w:r>
          </w:p>
          <w:p w14:paraId="73FC595A" w14:textId="56DC3C48" w:rsidR="00C2496E" w:rsidRDefault="004149A2">
            <w:pPr>
              <w:numPr>
                <w:ilvl w:val="0"/>
                <w:numId w:val="1"/>
              </w:numPr>
              <w:pBdr>
                <w:top w:val="nil"/>
                <w:left w:val="nil"/>
                <w:bottom w:val="nil"/>
                <w:right w:val="nil"/>
                <w:between w:val="nil"/>
              </w:pBdr>
              <w:rPr>
                <w:color w:val="000000"/>
              </w:rPr>
            </w:pPr>
            <w:r>
              <w:rPr>
                <w:color w:val="000000"/>
              </w:rPr>
              <w:lastRenderedPageBreak/>
              <w:t>Establish a pl</w:t>
            </w:r>
            <w:r w:rsidR="00A346E4">
              <w:rPr>
                <w:color w:val="000000"/>
              </w:rPr>
              <w:t>an for the case management team on</w:t>
            </w:r>
            <w:r>
              <w:rPr>
                <w:color w:val="000000"/>
              </w:rPr>
              <w:t xml:space="preserve"> how to access information should a case worker or supervisor become ill or need to self-isolate.</w:t>
            </w:r>
          </w:p>
          <w:p w14:paraId="32FCC16A" w14:textId="657085F4" w:rsidR="00C2496E" w:rsidRDefault="004149A2">
            <w:pPr>
              <w:numPr>
                <w:ilvl w:val="0"/>
                <w:numId w:val="1"/>
              </w:numPr>
              <w:pBdr>
                <w:top w:val="nil"/>
                <w:left w:val="nil"/>
                <w:bottom w:val="nil"/>
                <w:right w:val="nil"/>
                <w:between w:val="nil"/>
              </w:pBdr>
              <w:rPr>
                <w:color w:val="000000"/>
              </w:rPr>
            </w:pPr>
            <w:r>
              <w:rPr>
                <w:color w:val="000000"/>
              </w:rPr>
              <w:t>Ensure a staff rotation system to</w:t>
            </w:r>
            <w:r w:rsidR="00AF704E">
              <w:rPr>
                <w:color w:val="000000"/>
              </w:rPr>
              <w:t xml:space="preserve"> ensure that staff are able to</w:t>
            </w:r>
            <w:r>
              <w:rPr>
                <w:color w:val="000000"/>
              </w:rPr>
              <w:t xml:space="preserve"> rest and dedicate time to their own home life situations.</w:t>
            </w:r>
            <w:r>
              <w:rPr>
                <w:b/>
                <w:color w:val="000000"/>
              </w:rPr>
              <w:t xml:space="preserve"> </w:t>
            </w:r>
          </w:p>
        </w:tc>
      </w:tr>
      <w:tr w:rsidR="00C2496E" w14:paraId="0A027080" w14:textId="77777777">
        <w:trPr>
          <w:trHeight w:val="220"/>
        </w:trPr>
        <w:tc>
          <w:tcPr>
            <w:tcW w:w="1835" w:type="dxa"/>
            <w:vMerge/>
          </w:tcPr>
          <w:p w14:paraId="59660862" w14:textId="77777777" w:rsidR="00C2496E" w:rsidRDefault="00C2496E">
            <w:pPr>
              <w:widowControl w:val="0"/>
              <w:pBdr>
                <w:top w:val="nil"/>
                <w:left w:val="nil"/>
                <w:bottom w:val="nil"/>
                <w:right w:val="nil"/>
                <w:between w:val="nil"/>
              </w:pBdr>
              <w:spacing w:line="276" w:lineRule="auto"/>
              <w:rPr>
                <w:color w:val="000000"/>
              </w:rPr>
            </w:pPr>
          </w:p>
        </w:tc>
        <w:tc>
          <w:tcPr>
            <w:tcW w:w="11550" w:type="dxa"/>
            <w:gridSpan w:val="2"/>
          </w:tcPr>
          <w:p w14:paraId="3A5C8260" w14:textId="5403E69B" w:rsidR="00C2496E" w:rsidRDefault="004149A2" w:rsidP="00AF704E">
            <w:r>
              <w:rPr>
                <w:color w:val="000000"/>
              </w:rPr>
              <w:t xml:space="preserve">Work with </w:t>
            </w:r>
            <w:r w:rsidR="00AF704E">
              <w:rPr>
                <w:color w:val="000000"/>
              </w:rPr>
              <w:t>case management</w:t>
            </w:r>
            <w:r>
              <w:rPr>
                <w:color w:val="000000"/>
              </w:rPr>
              <w:t xml:space="preserve"> team</w:t>
            </w:r>
            <w:r w:rsidR="00AF704E">
              <w:rPr>
                <w:color w:val="000000"/>
              </w:rPr>
              <w:t>s</w:t>
            </w:r>
            <w:r>
              <w:rPr>
                <w:color w:val="000000"/>
              </w:rPr>
              <w:t xml:space="preserve"> to determine the best ways of keeping motivation and team cohesion remotely</w:t>
            </w:r>
            <w:r>
              <w:t>.</w:t>
            </w:r>
          </w:p>
        </w:tc>
      </w:tr>
      <w:tr w:rsidR="00C2496E" w14:paraId="500F8458" w14:textId="77777777">
        <w:trPr>
          <w:trHeight w:val="220"/>
        </w:trPr>
        <w:tc>
          <w:tcPr>
            <w:tcW w:w="1835" w:type="dxa"/>
            <w:vMerge/>
          </w:tcPr>
          <w:p w14:paraId="1AA286E4" w14:textId="77777777" w:rsidR="00C2496E" w:rsidRDefault="00C2496E">
            <w:pPr>
              <w:widowControl w:val="0"/>
              <w:pBdr>
                <w:top w:val="nil"/>
                <w:left w:val="nil"/>
                <w:bottom w:val="nil"/>
                <w:right w:val="nil"/>
                <w:between w:val="nil"/>
              </w:pBdr>
              <w:spacing w:line="276" w:lineRule="auto"/>
            </w:pPr>
          </w:p>
        </w:tc>
        <w:tc>
          <w:tcPr>
            <w:tcW w:w="11550" w:type="dxa"/>
            <w:gridSpan w:val="2"/>
          </w:tcPr>
          <w:p w14:paraId="681D88A1" w14:textId="5A016847" w:rsidR="00C2496E" w:rsidRDefault="004149A2">
            <w:r>
              <w:rPr>
                <w:color w:val="000000"/>
              </w:rPr>
              <w:t>Share resources for managing stress and maintaining emotional w</w:t>
            </w:r>
            <w:r w:rsidR="00AF704E">
              <w:rPr>
                <w:color w:val="000000"/>
              </w:rPr>
              <w:t>ellbeing with staff. This can include</w:t>
            </w:r>
            <w:r>
              <w:rPr>
                <w:color w:val="000000"/>
              </w:rPr>
              <w:t xml:space="preserve"> sharing resources (i.e. a simple self-care exercise per day, materials/links, or phone numbers for accessing psychological support</w:t>
            </w:r>
            <w:r w:rsidR="00A346E4">
              <w:rPr>
                <w:color w:val="000000"/>
              </w:rPr>
              <w:t>,</w:t>
            </w:r>
            <w:r>
              <w:rPr>
                <w:color w:val="000000"/>
              </w:rPr>
              <w:t xml:space="preserve"> etc.)</w:t>
            </w:r>
          </w:p>
        </w:tc>
      </w:tr>
      <w:tr w:rsidR="00C2496E" w14:paraId="3FDE035F" w14:textId="77777777">
        <w:trPr>
          <w:trHeight w:val="220"/>
        </w:trPr>
        <w:tc>
          <w:tcPr>
            <w:tcW w:w="1835" w:type="dxa"/>
            <w:vMerge/>
          </w:tcPr>
          <w:p w14:paraId="7E550778" w14:textId="77777777" w:rsidR="00C2496E" w:rsidRDefault="00C2496E">
            <w:pPr>
              <w:widowControl w:val="0"/>
              <w:pBdr>
                <w:top w:val="nil"/>
                <w:left w:val="nil"/>
                <w:bottom w:val="nil"/>
                <w:right w:val="nil"/>
                <w:between w:val="nil"/>
              </w:pBdr>
              <w:spacing w:line="276" w:lineRule="auto"/>
            </w:pPr>
          </w:p>
        </w:tc>
        <w:tc>
          <w:tcPr>
            <w:tcW w:w="11550" w:type="dxa"/>
            <w:gridSpan w:val="2"/>
          </w:tcPr>
          <w:p w14:paraId="1F0C8F31" w14:textId="77777777" w:rsidR="00C2496E" w:rsidRDefault="004149A2">
            <w:r>
              <w:t>Enable caseworkers to structure their time around additional caring responsibilities and to take time off for sickness.</w:t>
            </w:r>
          </w:p>
        </w:tc>
      </w:tr>
      <w:tr w:rsidR="00C2496E" w14:paraId="4CF4F8C6" w14:textId="77777777">
        <w:trPr>
          <w:trHeight w:val="220"/>
        </w:trPr>
        <w:tc>
          <w:tcPr>
            <w:tcW w:w="1835" w:type="dxa"/>
            <w:vMerge w:val="restart"/>
          </w:tcPr>
          <w:p w14:paraId="433432AC" w14:textId="77777777" w:rsidR="00C2496E" w:rsidRDefault="004149A2">
            <w:r>
              <w:t xml:space="preserve">Infection, Prevention and Control (IPC) </w:t>
            </w:r>
          </w:p>
        </w:tc>
        <w:tc>
          <w:tcPr>
            <w:tcW w:w="11550" w:type="dxa"/>
            <w:gridSpan w:val="2"/>
          </w:tcPr>
          <w:p w14:paraId="4488BE2F" w14:textId="1CF9BE69" w:rsidR="00C2496E" w:rsidRDefault="004149A2" w:rsidP="00F20135">
            <w:r>
              <w:t>Ensure or advocate for personal protection equipment</w:t>
            </w:r>
            <w:r w:rsidR="00B90325">
              <w:t xml:space="preserve"> (PPE)</w:t>
            </w:r>
            <w:r w:rsidR="00A346E4">
              <w:t xml:space="preserve"> (see sufficient resources</w:t>
            </w:r>
            <w:r>
              <w:t xml:space="preserve"> section below) for caseworke</w:t>
            </w:r>
            <w:r w:rsidR="00F20135">
              <w:t xml:space="preserve">rs </w:t>
            </w:r>
            <w:r>
              <w:t>and in</w:t>
            </w:r>
            <w:r w:rsidR="00F20135">
              <w:t>terpreters if relevant</w:t>
            </w:r>
          </w:p>
        </w:tc>
      </w:tr>
      <w:tr w:rsidR="00C2496E" w14:paraId="278097D5" w14:textId="77777777">
        <w:trPr>
          <w:trHeight w:val="220"/>
        </w:trPr>
        <w:tc>
          <w:tcPr>
            <w:tcW w:w="1835" w:type="dxa"/>
            <w:vMerge/>
          </w:tcPr>
          <w:p w14:paraId="6CF8ACC0" w14:textId="77777777" w:rsidR="00C2496E" w:rsidRDefault="00C2496E">
            <w:pPr>
              <w:widowControl w:val="0"/>
              <w:pBdr>
                <w:top w:val="nil"/>
                <w:left w:val="nil"/>
                <w:bottom w:val="nil"/>
                <w:right w:val="nil"/>
                <w:between w:val="nil"/>
              </w:pBdr>
              <w:spacing w:line="276" w:lineRule="auto"/>
            </w:pPr>
          </w:p>
        </w:tc>
        <w:tc>
          <w:tcPr>
            <w:tcW w:w="11550" w:type="dxa"/>
            <w:gridSpan w:val="2"/>
          </w:tcPr>
          <w:p w14:paraId="1B084660" w14:textId="77777777" w:rsidR="00C2496E" w:rsidRDefault="004149A2" w:rsidP="00B90325">
            <w:r>
              <w:t xml:space="preserve">If </w:t>
            </w:r>
            <w:r w:rsidR="00B90325">
              <w:t>PPE materials are</w:t>
            </w:r>
            <w:r>
              <w:t xml:space="preserve"> provided, ensure caseworkers are trained on the correct use of </w:t>
            </w:r>
            <w:r w:rsidR="00B90325">
              <w:t>the equipment.</w:t>
            </w:r>
          </w:p>
        </w:tc>
      </w:tr>
      <w:tr w:rsidR="00C2496E" w14:paraId="2AC59614" w14:textId="77777777">
        <w:trPr>
          <w:trHeight w:val="220"/>
        </w:trPr>
        <w:tc>
          <w:tcPr>
            <w:tcW w:w="1835" w:type="dxa"/>
            <w:vMerge/>
          </w:tcPr>
          <w:p w14:paraId="0B4DA0BF" w14:textId="77777777" w:rsidR="00C2496E" w:rsidRDefault="00C2496E">
            <w:pPr>
              <w:widowControl w:val="0"/>
              <w:pBdr>
                <w:top w:val="nil"/>
                <w:left w:val="nil"/>
                <w:bottom w:val="nil"/>
                <w:right w:val="nil"/>
                <w:between w:val="nil"/>
              </w:pBdr>
              <w:spacing w:line="276" w:lineRule="auto"/>
            </w:pPr>
          </w:p>
        </w:tc>
        <w:tc>
          <w:tcPr>
            <w:tcW w:w="11550" w:type="dxa"/>
            <w:gridSpan w:val="2"/>
          </w:tcPr>
          <w:p w14:paraId="3C1C751C" w14:textId="74E8C7DA" w:rsidR="00C2496E" w:rsidRDefault="004149A2" w:rsidP="00AF7D8F">
            <w:r>
              <w:t xml:space="preserve">If not enough or appropriate protection materials are provided to safely conduct </w:t>
            </w:r>
            <w:r w:rsidR="00AF7D8F">
              <w:t xml:space="preserve">client </w:t>
            </w:r>
            <w:r>
              <w:t>visits, remote support alternatives should be define</w:t>
            </w:r>
            <w:r w:rsidR="00AF7D8F">
              <w:t>d. Ensure staff and client</w:t>
            </w:r>
            <w:r>
              <w:t xml:space="preserve">s are </w:t>
            </w:r>
            <w:r>
              <w:rPr>
                <w:b/>
              </w:rPr>
              <w:t>not put at further risk</w:t>
            </w:r>
            <w:r>
              <w:t xml:space="preserve"> by our intervention.</w:t>
            </w:r>
          </w:p>
        </w:tc>
      </w:tr>
      <w:tr w:rsidR="00C2496E" w14:paraId="797CEB78" w14:textId="77777777">
        <w:trPr>
          <w:trHeight w:val="220"/>
        </w:trPr>
        <w:tc>
          <w:tcPr>
            <w:tcW w:w="1835" w:type="dxa"/>
            <w:vMerge/>
          </w:tcPr>
          <w:p w14:paraId="791B4E1C" w14:textId="77777777" w:rsidR="00C2496E" w:rsidRDefault="00C2496E">
            <w:pPr>
              <w:widowControl w:val="0"/>
              <w:pBdr>
                <w:top w:val="nil"/>
                <w:left w:val="nil"/>
                <w:bottom w:val="nil"/>
                <w:right w:val="nil"/>
                <w:between w:val="nil"/>
              </w:pBdr>
              <w:spacing w:line="276" w:lineRule="auto"/>
            </w:pPr>
          </w:p>
        </w:tc>
        <w:tc>
          <w:tcPr>
            <w:tcW w:w="11550" w:type="dxa"/>
            <w:gridSpan w:val="2"/>
          </w:tcPr>
          <w:p w14:paraId="27908800" w14:textId="5BDB12F3" w:rsidR="00C2496E" w:rsidRDefault="00E247D0">
            <w:r>
              <w:t>All c</w:t>
            </w:r>
            <w:r w:rsidR="004149A2">
              <w:t>ase workers MUST:</w:t>
            </w:r>
          </w:p>
          <w:p w14:paraId="6EBE3D57" w14:textId="60A4DA26" w:rsidR="00C2496E" w:rsidRDefault="00B90325">
            <w:pPr>
              <w:numPr>
                <w:ilvl w:val="0"/>
                <w:numId w:val="11"/>
              </w:numPr>
              <w:pBdr>
                <w:top w:val="nil"/>
                <w:left w:val="nil"/>
                <w:bottom w:val="nil"/>
                <w:right w:val="nil"/>
                <w:between w:val="nil"/>
              </w:pBdr>
              <w:rPr>
                <w:color w:val="000000"/>
              </w:rPr>
            </w:pPr>
            <w:r>
              <w:rPr>
                <w:color w:val="000000"/>
              </w:rPr>
              <w:t>Be equipped</w:t>
            </w:r>
            <w:r w:rsidR="004149A2">
              <w:rPr>
                <w:color w:val="000000"/>
              </w:rPr>
              <w:t xml:space="preserve"> with hand </w:t>
            </w:r>
            <w:r>
              <w:rPr>
                <w:color w:val="000000"/>
              </w:rPr>
              <w:t>sanitizer</w:t>
            </w:r>
            <w:r w:rsidR="004149A2">
              <w:rPr>
                <w:color w:val="000000"/>
              </w:rPr>
              <w:t xml:space="preserve"> and </w:t>
            </w:r>
            <w:r w:rsidR="00AF7D8F">
              <w:rPr>
                <w:color w:val="000000"/>
              </w:rPr>
              <w:t>follow national guidance e.g.</w:t>
            </w:r>
            <w:r w:rsidR="004149A2">
              <w:rPr>
                <w:color w:val="000000"/>
              </w:rPr>
              <w:t xml:space="preserve"> wearing a mask. </w:t>
            </w:r>
          </w:p>
          <w:p w14:paraId="39BA2865" w14:textId="4792F25C" w:rsidR="00B90325" w:rsidRPr="00AF7D8F" w:rsidRDefault="004149A2" w:rsidP="00AF7D8F">
            <w:pPr>
              <w:numPr>
                <w:ilvl w:val="0"/>
                <w:numId w:val="11"/>
              </w:numPr>
              <w:pBdr>
                <w:top w:val="nil"/>
                <w:left w:val="nil"/>
                <w:bottom w:val="nil"/>
                <w:right w:val="nil"/>
                <w:between w:val="nil"/>
              </w:pBdr>
              <w:rPr>
                <w:color w:val="000000"/>
              </w:rPr>
            </w:pPr>
            <w:r>
              <w:rPr>
                <w:color w:val="000000"/>
              </w:rPr>
              <w:t xml:space="preserve">Wash/sanitize their hands frequently - before, during and after any home </w:t>
            </w:r>
            <w:r w:rsidR="00AF7D8F">
              <w:rPr>
                <w:color w:val="000000"/>
              </w:rPr>
              <w:t xml:space="preserve">or community </w:t>
            </w:r>
            <w:r>
              <w:rPr>
                <w:color w:val="000000"/>
              </w:rPr>
              <w:t>visit.</w:t>
            </w:r>
          </w:p>
          <w:p w14:paraId="35AC7060" w14:textId="20746485" w:rsidR="00C2496E" w:rsidRDefault="004149A2">
            <w:pPr>
              <w:numPr>
                <w:ilvl w:val="0"/>
                <w:numId w:val="11"/>
              </w:numPr>
              <w:pBdr>
                <w:top w:val="nil"/>
                <w:left w:val="nil"/>
                <w:bottom w:val="nil"/>
                <w:right w:val="nil"/>
                <w:between w:val="nil"/>
              </w:pBdr>
              <w:rPr>
                <w:color w:val="000000"/>
              </w:rPr>
            </w:pPr>
            <w:r>
              <w:rPr>
                <w:color w:val="000000"/>
              </w:rPr>
              <w:t>If “thermoflash” thermometers are accessible</w:t>
            </w:r>
            <w:r w:rsidR="00AF7D8F">
              <w:rPr>
                <w:color w:val="000000"/>
              </w:rPr>
              <w:t xml:space="preserve"> and considered appropriate to use, </w:t>
            </w:r>
            <w:r>
              <w:rPr>
                <w:color w:val="000000"/>
              </w:rPr>
              <w:t>check temperatures of those accessing services or conducting home visits.</w:t>
            </w:r>
            <w:r>
              <w:rPr>
                <w:color w:val="000000"/>
                <w:vertAlign w:val="superscript"/>
              </w:rPr>
              <w:footnoteReference w:id="4"/>
            </w:r>
            <w:r w:rsidR="00E247D0">
              <w:rPr>
                <w:color w:val="000000"/>
              </w:rPr>
              <w:t xml:space="preserve"> </w:t>
            </w:r>
          </w:p>
          <w:p w14:paraId="335FE9DE" w14:textId="547D5A79" w:rsidR="00C2496E" w:rsidRDefault="004149A2">
            <w:pPr>
              <w:numPr>
                <w:ilvl w:val="0"/>
                <w:numId w:val="11"/>
              </w:numPr>
              <w:pBdr>
                <w:top w:val="nil"/>
                <w:left w:val="nil"/>
                <w:bottom w:val="nil"/>
                <w:right w:val="nil"/>
                <w:between w:val="nil"/>
              </w:pBdr>
              <w:rPr>
                <w:color w:val="000000"/>
              </w:rPr>
            </w:pPr>
            <w:r>
              <w:rPr>
                <w:color w:val="000000"/>
              </w:rPr>
              <w:t xml:space="preserve">Follow and promote social distancing (safe distance of 2m, or follow National guidance) and if possible, conduct visits outside in a wide-open, </w:t>
            </w:r>
            <w:r w:rsidR="00B90325">
              <w:rPr>
                <w:color w:val="000000"/>
              </w:rPr>
              <w:t xml:space="preserve">safe, </w:t>
            </w:r>
            <w:r>
              <w:rPr>
                <w:color w:val="000000"/>
              </w:rPr>
              <w:t>well ventilated space rather than inside. Please consider with technical advisors</w:t>
            </w:r>
            <w:r w:rsidR="00BA0CE2">
              <w:rPr>
                <w:color w:val="000000"/>
              </w:rPr>
              <w:t>/specialists</w:t>
            </w:r>
            <w:r>
              <w:rPr>
                <w:color w:val="000000"/>
              </w:rPr>
              <w:t xml:space="preserve"> which types of cases could be managed in this way without </w:t>
            </w:r>
            <w:r w:rsidR="002C1427">
              <w:rPr>
                <w:color w:val="000000"/>
              </w:rPr>
              <w:t>compromising</w:t>
            </w:r>
            <w:r>
              <w:rPr>
                <w:color w:val="000000"/>
              </w:rPr>
              <w:t xml:space="preserve"> confidentiality. </w:t>
            </w:r>
          </w:p>
          <w:p w14:paraId="019BBF12" w14:textId="0E6256F5" w:rsidR="00C2496E" w:rsidRDefault="004149A2">
            <w:pPr>
              <w:widowControl w:val="0"/>
              <w:numPr>
                <w:ilvl w:val="0"/>
                <w:numId w:val="11"/>
              </w:numPr>
              <w:pBdr>
                <w:top w:val="nil"/>
                <w:left w:val="nil"/>
                <w:bottom w:val="nil"/>
                <w:right w:val="nil"/>
                <w:between w:val="nil"/>
              </w:pBdr>
              <w:tabs>
                <w:tab w:val="left" w:pos="709"/>
              </w:tabs>
              <w:ind w:right="455"/>
              <w:rPr>
                <w:color w:val="000000"/>
              </w:rPr>
            </w:pPr>
            <w:r>
              <w:rPr>
                <w:color w:val="000000"/>
              </w:rPr>
              <w:t>Not leave their home if they are sick</w:t>
            </w:r>
            <w:r w:rsidR="00474D63">
              <w:rPr>
                <w:color w:val="000000"/>
              </w:rPr>
              <w:t xml:space="preserve"> or someone in their household is sick</w:t>
            </w:r>
            <w:r>
              <w:rPr>
                <w:color w:val="000000"/>
              </w:rPr>
              <w:t>. They should inform their supervisor who should determine another case worker to support the children and families in their care.</w:t>
            </w:r>
          </w:p>
          <w:p w14:paraId="4EFDCBB6" w14:textId="6804BF7A" w:rsidR="00C2496E" w:rsidRDefault="004149A2" w:rsidP="00BA0CE2">
            <w:pPr>
              <w:numPr>
                <w:ilvl w:val="0"/>
                <w:numId w:val="11"/>
              </w:numPr>
              <w:pBdr>
                <w:top w:val="nil"/>
                <w:left w:val="nil"/>
                <w:bottom w:val="nil"/>
                <w:right w:val="nil"/>
                <w:between w:val="nil"/>
              </w:pBdr>
              <w:rPr>
                <w:color w:val="000000"/>
              </w:rPr>
            </w:pPr>
            <w:r>
              <w:rPr>
                <w:color w:val="000000"/>
              </w:rPr>
              <w:t>Seek medical attention if they have a fever, cough and difficulty breathing.</w:t>
            </w:r>
          </w:p>
        </w:tc>
      </w:tr>
      <w:tr w:rsidR="00C2496E" w14:paraId="129F5943" w14:textId="77777777">
        <w:trPr>
          <w:trHeight w:val="220"/>
        </w:trPr>
        <w:tc>
          <w:tcPr>
            <w:tcW w:w="1835" w:type="dxa"/>
            <w:vMerge w:val="restart"/>
          </w:tcPr>
          <w:p w14:paraId="4862448B" w14:textId="77777777" w:rsidR="00C2496E" w:rsidRDefault="004149A2">
            <w:r>
              <w:t xml:space="preserve">Supervision and coaching </w:t>
            </w:r>
          </w:p>
        </w:tc>
        <w:tc>
          <w:tcPr>
            <w:tcW w:w="11550" w:type="dxa"/>
            <w:gridSpan w:val="2"/>
          </w:tcPr>
          <w:p w14:paraId="7CEC5C56" w14:textId="6C2B1113" w:rsidR="00C2496E" w:rsidRDefault="004149A2">
            <w:r>
              <w:t>Iden</w:t>
            </w:r>
            <w:r w:rsidR="00C946A9">
              <w:t>tify approaches to support</w:t>
            </w:r>
            <w:r>
              <w:t xml:space="preserve"> remote individual supervision and case management meetings, for example by phone (</w:t>
            </w:r>
            <w:hyperlink r:id="rId58">
              <w:r>
                <w:rPr>
                  <w:color w:val="0563C1"/>
                  <w:u w:val="single"/>
                </w:rPr>
                <w:t>see remote supervision guidance</w:t>
              </w:r>
            </w:hyperlink>
            <w:r w:rsidR="00CD1EDE">
              <w:t xml:space="preserve"> and </w:t>
            </w:r>
            <w:hyperlink r:id="rId59" w:history="1">
              <w:r w:rsidR="00CD1EDE" w:rsidRPr="00CD1EDE">
                <w:rPr>
                  <w:rStyle w:val="Hyperlink"/>
                </w:rPr>
                <w:t>checklist</w:t>
              </w:r>
            </w:hyperlink>
            <w:r>
              <w:t>), Skype, WhatsApp, Teams etc. Provide the tools, training and coaching to support peer-to-peer supervision for case workers working in the same location.</w:t>
            </w:r>
          </w:p>
        </w:tc>
      </w:tr>
      <w:tr w:rsidR="00C2496E" w14:paraId="08EAB72D" w14:textId="77777777">
        <w:trPr>
          <w:trHeight w:val="220"/>
        </w:trPr>
        <w:tc>
          <w:tcPr>
            <w:tcW w:w="1835" w:type="dxa"/>
            <w:vMerge/>
          </w:tcPr>
          <w:p w14:paraId="0630294C" w14:textId="77777777" w:rsidR="00C2496E" w:rsidRDefault="00C2496E">
            <w:pPr>
              <w:widowControl w:val="0"/>
              <w:pBdr>
                <w:top w:val="nil"/>
                <w:left w:val="nil"/>
                <w:bottom w:val="nil"/>
                <w:right w:val="nil"/>
                <w:between w:val="nil"/>
              </w:pBdr>
              <w:spacing w:line="276" w:lineRule="auto"/>
            </w:pPr>
          </w:p>
        </w:tc>
        <w:tc>
          <w:tcPr>
            <w:tcW w:w="11550" w:type="dxa"/>
            <w:gridSpan w:val="2"/>
          </w:tcPr>
          <w:p w14:paraId="00AD06CE" w14:textId="4B6B07CD" w:rsidR="00C2496E" w:rsidRDefault="004149A2" w:rsidP="001D48A0">
            <w:pPr>
              <w:rPr>
                <w:b/>
              </w:rPr>
            </w:pPr>
            <w:r>
              <w:t>Assess the data security of the chosen method and ensure that all staff know</w:t>
            </w:r>
            <w:r w:rsidR="00474D63">
              <w:t xml:space="preserve"> how</w:t>
            </w:r>
            <w:r>
              <w:t xml:space="preserve"> to avoid using identifiable information or discussing sensitive issues when </w:t>
            </w:r>
            <w:r w:rsidR="001D48A0">
              <w:t>talking about</w:t>
            </w:r>
            <w:r>
              <w:t xml:space="preserve"> cases by phone or other means with limited data security.</w:t>
            </w:r>
          </w:p>
        </w:tc>
      </w:tr>
      <w:tr w:rsidR="00C2496E" w14:paraId="1A4C8094" w14:textId="77777777">
        <w:trPr>
          <w:trHeight w:val="220"/>
        </w:trPr>
        <w:tc>
          <w:tcPr>
            <w:tcW w:w="1835" w:type="dxa"/>
            <w:vMerge/>
          </w:tcPr>
          <w:p w14:paraId="2F81DE84" w14:textId="77777777" w:rsidR="00C2496E" w:rsidRDefault="00C2496E">
            <w:pPr>
              <w:widowControl w:val="0"/>
              <w:pBdr>
                <w:top w:val="nil"/>
                <w:left w:val="nil"/>
                <w:bottom w:val="nil"/>
                <w:right w:val="nil"/>
                <w:between w:val="nil"/>
              </w:pBdr>
              <w:spacing w:line="276" w:lineRule="auto"/>
              <w:rPr>
                <w:b/>
              </w:rPr>
            </w:pPr>
          </w:p>
        </w:tc>
        <w:tc>
          <w:tcPr>
            <w:tcW w:w="11550" w:type="dxa"/>
            <w:gridSpan w:val="2"/>
          </w:tcPr>
          <w:p w14:paraId="24423087" w14:textId="64171BBC" w:rsidR="00C2496E" w:rsidRDefault="004149A2">
            <w:pPr>
              <w:rPr>
                <w:b/>
                <w:i/>
              </w:rPr>
            </w:pPr>
            <w:r>
              <w:t>Ensure that case</w:t>
            </w:r>
            <w:r w:rsidR="001D48A0">
              <w:t xml:space="preserve"> </w:t>
            </w:r>
            <w:r>
              <w:t>workers are able to communicate with supervisors on an on-going basis and at least once a day.</w:t>
            </w:r>
          </w:p>
        </w:tc>
      </w:tr>
      <w:tr w:rsidR="00C2496E" w14:paraId="421E605B" w14:textId="77777777">
        <w:trPr>
          <w:trHeight w:val="220"/>
        </w:trPr>
        <w:tc>
          <w:tcPr>
            <w:tcW w:w="1835" w:type="dxa"/>
            <w:vMerge/>
          </w:tcPr>
          <w:p w14:paraId="03ED5B37" w14:textId="77777777" w:rsidR="00C2496E" w:rsidRDefault="00C2496E">
            <w:pPr>
              <w:widowControl w:val="0"/>
              <w:pBdr>
                <w:top w:val="nil"/>
                <w:left w:val="nil"/>
                <w:bottom w:val="nil"/>
                <w:right w:val="nil"/>
                <w:between w:val="nil"/>
              </w:pBdr>
              <w:spacing w:line="276" w:lineRule="auto"/>
              <w:rPr>
                <w:b/>
                <w:i/>
              </w:rPr>
            </w:pPr>
          </w:p>
        </w:tc>
        <w:tc>
          <w:tcPr>
            <w:tcW w:w="11550" w:type="dxa"/>
            <w:gridSpan w:val="2"/>
          </w:tcPr>
          <w:p w14:paraId="43D0F39B" w14:textId="77777777" w:rsidR="00C2496E" w:rsidRDefault="004149A2">
            <w:pPr>
              <w:rPr>
                <w:b/>
              </w:rPr>
            </w:pPr>
            <w:r>
              <w:t xml:space="preserve">Refer to the Global Case Management Task Force </w:t>
            </w:r>
            <w:hyperlink r:id="rId60">
              <w:r>
                <w:rPr>
                  <w:color w:val="0563C1"/>
                  <w:u w:val="single"/>
                </w:rPr>
                <w:t>Case Management Coaching and Supervision Training Package</w:t>
              </w:r>
            </w:hyperlink>
            <w:r>
              <w:t xml:space="preserve"> and adapt relevant material to support remote supervision.</w:t>
            </w:r>
          </w:p>
        </w:tc>
      </w:tr>
      <w:tr w:rsidR="00C2496E" w14:paraId="1CA7AE62" w14:textId="77777777">
        <w:trPr>
          <w:trHeight w:val="220"/>
        </w:trPr>
        <w:tc>
          <w:tcPr>
            <w:tcW w:w="1835" w:type="dxa"/>
            <w:vMerge/>
          </w:tcPr>
          <w:p w14:paraId="22635987" w14:textId="77777777" w:rsidR="00C2496E" w:rsidRDefault="00C2496E">
            <w:pPr>
              <w:widowControl w:val="0"/>
              <w:pBdr>
                <w:top w:val="nil"/>
                <w:left w:val="nil"/>
                <w:bottom w:val="nil"/>
                <w:right w:val="nil"/>
                <w:between w:val="nil"/>
              </w:pBdr>
              <w:spacing w:line="276" w:lineRule="auto"/>
              <w:rPr>
                <w:b/>
              </w:rPr>
            </w:pPr>
          </w:p>
        </w:tc>
        <w:tc>
          <w:tcPr>
            <w:tcW w:w="11550" w:type="dxa"/>
            <w:gridSpan w:val="2"/>
          </w:tcPr>
          <w:p w14:paraId="586E5B0C" w14:textId="77777777" w:rsidR="00C2496E" w:rsidRDefault="004149A2">
            <w:r>
              <w:t>Create regular space (in-person or remotely) during case management meetings and individual supervision to discuss wellbeing, including signs of stress and means of self-care. Give caseworkers the time to talk about their concerns, needs, and their ideas.</w:t>
            </w:r>
          </w:p>
        </w:tc>
      </w:tr>
      <w:tr w:rsidR="00C2496E" w14:paraId="7BEC1B24" w14:textId="77777777">
        <w:trPr>
          <w:trHeight w:val="220"/>
        </w:trPr>
        <w:tc>
          <w:tcPr>
            <w:tcW w:w="1835" w:type="dxa"/>
            <w:vMerge w:val="restart"/>
          </w:tcPr>
          <w:p w14:paraId="67D9A2F7" w14:textId="77777777" w:rsidR="00C2496E" w:rsidRDefault="004149A2">
            <w:r>
              <w:t>Capacity Building</w:t>
            </w:r>
          </w:p>
        </w:tc>
        <w:tc>
          <w:tcPr>
            <w:tcW w:w="11550" w:type="dxa"/>
            <w:gridSpan w:val="2"/>
          </w:tcPr>
          <w:p w14:paraId="234DD4DE" w14:textId="3E72476F" w:rsidR="00C2496E" w:rsidRDefault="004149A2">
            <w:r>
              <w:rPr>
                <w:color w:val="000000"/>
              </w:rPr>
              <w:t xml:space="preserve">Train case management staff (including community volunteers) on COVID-19: basic facts including symptoms, modes of transmission, </w:t>
            </w:r>
            <w:r w:rsidR="00474D63">
              <w:rPr>
                <w:color w:val="000000"/>
              </w:rPr>
              <w:t xml:space="preserve">and infection control </w:t>
            </w:r>
            <w:r>
              <w:rPr>
                <w:color w:val="000000"/>
              </w:rPr>
              <w:t xml:space="preserve">so that they can combat myths that may stigmatize children and their families.   </w:t>
            </w:r>
          </w:p>
        </w:tc>
      </w:tr>
      <w:tr w:rsidR="00C2496E" w14:paraId="428BDC2C" w14:textId="77777777">
        <w:trPr>
          <w:trHeight w:val="220"/>
        </w:trPr>
        <w:tc>
          <w:tcPr>
            <w:tcW w:w="1835" w:type="dxa"/>
            <w:vMerge/>
          </w:tcPr>
          <w:p w14:paraId="2BDA33C2" w14:textId="77777777" w:rsidR="00C2496E" w:rsidRDefault="00C2496E">
            <w:pPr>
              <w:widowControl w:val="0"/>
              <w:pBdr>
                <w:top w:val="nil"/>
                <w:left w:val="nil"/>
                <w:bottom w:val="nil"/>
                <w:right w:val="nil"/>
                <w:between w:val="nil"/>
              </w:pBdr>
              <w:spacing w:line="276" w:lineRule="auto"/>
            </w:pPr>
          </w:p>
        </w:tc>
        <w:tc>
          <w:tcPr>
            <w:tcW w:w="11550" w:type="dxa"/>
            <w:gridSpan w:val="2"/>
          </w:tcPr>
          <w:p w14:paraId="6D0060BB" w14:textId="77777777" w:rsidR="00C2496E" w:rsidRDefault="004149A2">
            <w:r>
              <w:t xml:space="preserve">Train </w:t>
            </w:r>
            <w:r>
              <w:rPr>
                <w:color w:val="000000"/>
              </w:rPr>
              <w:t xml:space="preserve">case management staff </w:t>
            </w:r>
            <w:r>
              <w:t>on the IPC measures to safeguard their own safety. Also train them on how to explain the measures to children and their families, why they are taking them, and why children and their families should too.</w:t>
            </w:r>
          </w:p>
        </w:tc>
      </w:tr>
      <w:tr w:rsidR="00C2496E" w14:paraId="67743B18" w14:textId="77777777">
        <w:trPr>
          <w:trHeight w:val="220"/>
        </w:trPr>
        <w:tc>
          <w:tcPr>
            <w:tcW w:w="1835" w:type="dxa"/>
            <w:vMerge/>
          </w:tcPr>
          <w:p w14:paraId="0A8A4FBE" w14:textId="77777777" w:rsidR="00C2496E" w:rsidRDefault="00C2496E">
            <w:pPr>
              <w:widowControl w:val="0"/>
              <w:pBdr>
                <w:top w:val="nil"/>
                <w:left w:val="nil"/>
                <w:bottom w:val="nil"/>
                <w:right w:val="nil"/>
                <w:between w:val="nil"/>
              </w:pBdr>
              <w:spacing w:line="276" w:lineRule="auto"/>
            </w:pPr>
          </w:p>
        </w:tc>
        <w:tc>
          <w:tcPr>
            <w:tcW w:w="11550" w:type="dxa"/>
            <w:gridSpan w:val="2"/>
          </w:tcPr>
          <w:p w14:paraId="7721D1A2" w14:textId="77777777" w:rsidR="00C2496E" w:rsidRDefault="004149A2">
            <w:r>
              <w:rPr>
                <w:color w:val="000000"/>
              </w:rPr>
              <w:t xml:space="preserve">Whenever PPEs are available for case management staff, it is essential to accompany distribution with </w:t>
            </w:r>
            <w:hyperlink r:id="rId61">
              <w:r>
                <w:rPr>
                  <w:color w:val="0563C1"/>
                  <w:u w:val="single"/>
                </w:rPr>
                <w:t>training on how to use them - see WHO guidance for masks use</w:t>
              </w:r>
            </w:hyperlink>
            <w:r>
              <w:rPr>
                <w:color w:val="000000"/>
              </w:rPr>
              <w:t xml:space="preserve">. </w:t>
            </w:r>
          </w:p>
        </w:tc>
      </w:tr>
      <w:tr w:rsidR="00C2496E" w14:paraId="57F30CD3" w14:textId="77777777">
        <w:trPr>
          <w:trHeight w:val="220"/>
        </w:trPr>
        <w:tc>
          <w:tcPr>
            <w:tcW w:w="1835" w:type="dxa"/>
            <w:vMerge/>
          </w:tcPr>
          <w:p w14:paraId="710C02AC" w14:textId="77777777" w:rsidR="00C2496E" w:rsidRDefault="00C2496E">
            <w:pPr>
              <w:widowControl w:val="0"/>
              <w:pBdr>
                <w:top w:val="nil"/>
                <w:left w:val="nil"/>
                <w:bottom w:val="nil"/>
                <w:right w:val="nil"/>
                <w:between w:val="nil"/>
              </w:pBdr>
              <w:spacing w:line="276" w:lineRule="auto"/>
            </w:pPr>
          </w:p>
        </w:tc>
        <w:tc>
          <w:tcPr>
            <w:tcW w:w="11550" w:type="dxa"/>
            <w:gridSpan w:val="2"/>
          </w:tcPr>
          <w:p w14:paraId="74CF8375" w14:textId="77777777" w:rsidR="00C2496E" w:rsidRDefault="004149A2">
            <w:r>
              <w:t xml:space="preserve">Train </w:t>
            </w:r>
            <w:r>
              <w:rPr>
                <w:color w:val="000000"/>
              </w:rPr>
              <w:t xml:space="preserve">case management staff </w:t>
            </w:r>
            <w:r>
              <w:t xml:space="preserve">to identify protection risks that can arise in infectious disease outbreaks such as domestic violence, neglect, and on disability inclusion in a COVID-19 response. </w:t>
            </w:r>
          </w:p>
        </w:tc>
      </w:tr>
      <w:tr w:rsidR="00C2496E" w14:paraId="4C08B8EE" w14:textId="77777777">
        <w:trPr>
          <w:trHeight w:val="220"/>
        </w:trPr>
        <w:tc>
          <w:tcPr>
            <w:tcW w:w="1835" w:type="dxa"/>
            <w:vMerge/>
          </w:tcPr>
          <w:p w14:paraId="223FD518" w14:textId="77777777" w:rsidR="00C2496E" w:rsidRDefault="00C2496E">
            <w:pPr>
              <w:widowControl w:val="0"/>
              <w:pBdr>
                <w:top w:val="nil"/>
                <w:left w:val="nil"/>
                <w:bottom w:val="nil"/>
                <w:right w:val="nil"/>
                <w:between w:val="nil"/>
              </w:pBdr>
              <w:spacing w:line="276" w:lineRule="auto"/>
            </w:pPr>
          </w:p>
        </w:tc>
        <w:tc>
          <w:tcPr>
            <w:tcW w:w="11550" w:type="dxa"/>
            <w:gridSpan w:val="2"/>
          </w:tcPr>
          <w:p w14:paraId="05DEB66A" w14:textId="2BF1D794" w:rsidR="00C2496E" w:rsidRDefault="004149A2">
            <w:r>
              <w:t xml:space="preserve">Train case management staff on alternative case management modalities, and when these </w:t>
            </w:r>
            <w:r w:rsidR="00B013E6">
              <w:t>modalities should be triggered.</w:t>
            </w:r>
          </w:p>
        </w:tc>
      </w:tr>
      <w:tr w:rsidR="00C2496E" w14:paraId="21564CE8" w14:textId="77777777">
        <w:trPr>
          <w:trHeight w:val="220"/>
        </w:trPr>
        <w:tc>
          <w:tcPr>
            <w:tcW w:w="1835" w:type="dxa"/>
            <w:vMerge/>
          </w:tcPr>
          <w:p w14:paraId="05AB53B0" w14:textId="77777777" w:rsidR="00C2496E" w:rsidRDefault="00C2496E">
            <w:pPr>
              <w:widowControl w:val="0"/>
              <w:pBdr>
                <w:top w:val="nil"/>
                <w:left w:val="nil"/>
                <w:bottom w:val="nil"/>
                <w:right w:val="nil"/>
                <w:between w:val="nil"/>
              </w:pBdr>
              <w:spacing w:line="276" w:lineRule="auto"/>
            </w:pPr>
          </w:p>
        </w:tc>
        <w:tc>
          <w:tcPr>
            <w:tcW w:w="11550" w:type="dxa"/>
            <w:gridSpan w:val="2"/>
          </w:tcPr>
          <w:p w14:paraId="18B63685" w14:textId="09FC310A" w:rsidR="00C2496E" w:rsidRDefault="00B013E6">
            <w:r>
              <w:t>Train case workers on transitioning</w:t>
            </w:r>
            <w:r w:rsidR="00C97EF2">
              <w:t xml:space="preserve"> to remote support approaches (</w:t>
            </w:r>
            <w:r w:rsidR="004149A2">
              <w:t>ie</w:t>
            </w:r>
            <w:r w:rsidR="00C97EF2">
              <w:t>.</w:t>
            </w:r>
            <w:r w:rsidR="004149A2">
              <w:t xml:space="preserve"> how to talk to children by phone, how to maintain confidentiality/ data protection remotely, </w:t>
            </w:r>
            <w:r w:rsidR="00C97EF2">
              <w:t xml:space="preserve">safeguarding issues, </w:t>
            </w:r>
            <w:r w:rsidR="004149A2">
              <w:t xml:space="preserve">how to seek supervisor support on critical case, how to manage </w:t>
            </w:r>
            <w:r>
              <w:t xml:space="preserve">a </w:t>
            </w:r>
            <w:r w:rsidR="004149A2">
              <w:t xml:space="preserve">hotline). </w:t>
            </w:r>
          </w:p>
        </w:tc>
      </w:tr>
      <w:tr w:rsidR="00195AC5" w14:paraId="47BF867D" w14:textId="77777777">
        <w:trPr>
          <w:trHeight w:val="220"/>
        </w:trPr>
        <w:tc>
          <w:tcPr>
            <w:tcW w:w="1835" w:type="dxa"/>
            <w:vMerge/>
          </w:tcPr>
          <w:p w14:paraId="1EBAF300" w14:textId="77777777" w:rsidR="00195AC5" w:rsidRDefault="00195AC5">
            <w:pPr>
              <w:widowControl w:val="0"/>
              <w:pBdr>
                <w:top w:val="nil"/>
                <w:left w:val="nil"/>
                <w:bottom w:val="nil"/>
                <w:right w:val="nil"/>
                <w:between w:val="nil"/>
              </w:pBdr>
              <w:spacing w:line="276" w:lineRule="auto"/>
            </w:pPr>
          </w:p>
        </w:tc>
        <w:tc>
          <w:tcPr>
            <w:tcW w:w="11550" w:type="dxa"/>
            <w:gridSpan w:val="2"/>
          </w:tcPr>
          <w:p w14:paraId="05091035" w14:textId="49AEA8A8" w:rsidR="00195AC5" w:rsidRDefault="00195AC5" w:rsidP="00195AC5">
            <w:r>
              <w:rPr>
                <w:color w:val="000000"/>
              </w:rPr>
              <w:t>Train BID panel members on remote panel deliberations and decision-making adapting to the context, and ensuring enhanced confidentiality.</w:t>
            </w:r>
          </w:p>
        </w:tc>
      </w:tr>
      <w:tr w:rsidR="00C2496E" w14:paraId="382EE60D" w14:textId="77777777">
        <w:trPr>
          <w:trHeight w:val="220"/>
        </w:trPr>
        <w:tc>
          <w:tcPr>
            <w:tcW w:w="1835" w:type="dxa"/>
            <w:vMerge/>
          </w:tcPr>
          <w:p w14:paraId="06D129CA" w14:textId="77777777" w:rsidR="00C2496E" w:rsidRDefault="00C2496E">
            <w:pPr>
              <w:widowControl w:val="0"/>
              <w:pBdr>
                <w:top w:val="nil"/>
                <w:left w:val="nil"/>
                <w:bottom w:val="nil"/>
                <w:right w:val="nil"/>
                <w:between w:val="nil"/>
              </w:pBdr>
              <w:spacing w:line="276" w:lineRule="auto"/>
            </w:pPr>
          </w:p>
        </w:tc>
        <w:tc>
          <w:tcPr>
            <w:tcW w:w="11550" w:type="dxa"/>
            <w:gridSpan w:val="2"/>
          </w:tcPr>
          <w:p w14:paraId="213CE521" w14:textId="61F182D6" w:rsidR="00C2496E" w:rsidRDefault="004149A2" w:rsidP="00B013E6">
            <w:r>
              <w:rPr>
                <w:color w:val="000000"/>
              </w:rPr>
              <w:t>Explore platforms to provide e-learning opportunities du</w:t>
            </w:r>
            <w:r w:rsidR="00B013E6">
              <w:rPr>
                <w:color w:val="000000"/>
              </w:rPr>
              <w:t>ring isolation and teleworking (e.g.</w:t>
            </w:r>
            <w:r w:rsidR="00B013E6">
              <w:rPr>
                <w:color w:val="000000"/>
              </w:rPr>
              <w:t xml:space="preserve"> online courses and virtual small group trainings using videos and facilitated discussion to brainstorm solutions for current challe</w:t>
            </w:r>
            <w:r w:rsidR="0033685A">
              <w:rPr>
                <w:color w:val="000000"/>
              </w:rPr>
              <w:t>nges</w:t>
            </w:r>
            <w:r w:rsidR="00B013E6">
              <w:rPr>
                <w:color w:val="000000"/>
              </w:rPr>
              <w:t>)</w:t>
            </w:r>
            <w:r w:rsidR="00B013E6">
              <w:rPr>
                <w:color w:val="000000"/>
              </w:rPr>
              <w:t>.</w:t>
            </w:r>
          </w:p>
        </w:tc>
      </w:tr>
      <w:tr w:rsidR="00C2496E" w14:paraId="0CBA8E2E" w14:textId="77777777">
        <w:trPr>
          <w:trHeight w:val="220"/>
        </w:trPr>
        <w:tc>
          <w:tcPr>
            <w:tcW w:w="1835" w:type="dxa"/>
            <w:shd w:val="clear" w:color="auto" w:fill="D9D9D9"/>
          </w:tcPr>
          <w:p w14:paraId="7A3C4A00" w14:textId="77777777" w:rsidR="00C2496E" w:rsidRPr="00ED1E6F" w:rsidRDefault="00ED1E6F">
            <w:pPr>
              <w:rPr>
                <w:b/>
              </w:rPr>
            </w:pPr>
            <w:r>
              <w:rPr>
                <w:b/>
              </w:rPr>
              <w:t>Sufficient R</w:t>
            </w:r>
            <w:r w:rsidR="004149A2" w:rsidRPr="00ED1E6F">
              <w:rPr>
                <w:b/>
              </w:rPr>
              <w:t>esources</w:t>
            </w:r>
          </w:p>
        </w:tc>
        <w:tc>
          <w:tcPr>
            <w:tcW w:w="11550" w:type="dxa"/>
            <w:gridSpan w:val="2"/>
            <w:shd w:val="clear" w:color="auto" w:fill="D9D9D9"/>
          </w:tcPr>
          <w:p w14:paraId="75EFD490" w14:textId="77777777" w:rsidR="00C2496E" w:rsidRDefault="004149A2">
            <w:pPr>
              <w:rPr>
                <w:b/>
              </w:rPr>
            </w:pPr>
            <w:r>
              <w:rPr>
                <w:b/>
              </w:rPr>
              <w:t>Key Actions</w:t>
            </w:r>
          </w:p>
        </w:tc>
      </w:tr>
      <w:tr w:rsidR="00C2496E" w14:paraId="207EF69B" w14:textId="77777777">
        <w:trPr>
          <w:trHeight w:val="220"/>
        </w:trPr>
        <w:tc>
          <w:tcPr>
            <w:tcW w:w="1835" w:type="dxa"/>
            <w:vMerge w:val="restart"/>
          </w:tcPr>
          <w:p w14:paraId="6BED238B" w14:textId="77777777" w:rsidR="00C2496E" w:rsidRDefault="00C2496E"/>
        </w:tc>
        <w:tc>
          <w:tcPr>
            <w:tcW w:w="11550" w:type="dxa"/>
            <w:gridSpan w:val="2"/>
          </w:tcPr>
          <w:p w14:paraId="03798B7A" w14:textId="2DF833CB" w:rsidR="00C2496E" w:rsidRDefault="0033685A">
            <w:r>
              <w:t xml:space="preserve">Consider </w:t>
            </w:r>
            <w:r w:rsidR="004149A2">
              <w:t>the following items (according to context):</w:t>
            </w:r>
          </w:p>
          <w:p w14:paraId="68E88416" w14:textId="538BA3A4" w:rsidR="00C2496E" w:rsidRDefault="0033685A">
            <w:pPr>
              <w:numPr>
                <w:ilvl w:val="0"/>
                <w:numId w:val="3"/>
              </w:numPr>
              <w:pBdr>
                <w:top w:val="nil"/>
                <w:left w:val="nil"/>
                <w:bottom w:val="nil"/>
                <w:right w:val="nil"/>
                <w:between w:val="nil"/>
              </w:pBdr>
              <w:ind w:left="708"/>
              <w:rPr>
                <w:color w:val="000000"/>
              </w:rPr>
            </w:pPr>
            <w:r>
              <w:rPr>
                <w:color w:val="000000"/>
              </w:rPr>
              <w:t>PPE</w:t>
            </w:r>
            <w:r w:rsidR="004149A2">
              <w:rPr>
                <w:color w:val="000000"/>
              </w:rPr>
              <w:t xml:space="preserve"> for essential visits </w:t>
            </w:r>
          </w:p>
          <w:p w14:paraId="3B2025BF" w14:textId="51A6FC82" w:rsidR="00C2496E" w:rsidRDefault="0033685A">
            <w:pPr>
              <w:numPr>
                <w:ilvl w:val="0"/>
                <w:numId w:val="3"/>
              </w:numPr>
              <w:pBdr>
                <w:top w:val="nil"/>
                <w:left w:val="nil"/>
                <w:bottom w:val="nil"/>
                <w:right w:val="nil"/>
                <w:between w:val="nil"/>
              </w:pBdr>
              <w:rPr>
                <w:color w:val="000000"/>
              </w:rPr>
            </w:pPr>
            <w:r>
              <w:rPr>
                <w:color w:val="000000"/>
              </w:rPr>
              <w:t>Equipment for distance</w:t>
            </w:r>
            <w:r w:rsidR="004149A2">
              <w:rPr>
                <w:color w:val="000000"/>
              </w:rPr>
              <w:t xml:space="preserve"> follow-up and counselling (phones, credit, batteries, solar panel etc.).</w:t>
            </w:r>
          </w:p>
          <w:p w14:paraId="61C1DABA" w14:textId="77777777" w:rsidR="00C2496E" w:rsidRDefault="004149A2">
            <w:pPr>
              <w:numPr>
                <w:ilvl w:val="0"/>
                <w:numId w:val="3"/>
              </w:numPr>
              <w:pBdr>
                <w:top w:val="nil"/>
                <w:left w:val="nil"/>
                <w:bottom w:val="nil"/>
                <w:right w:val="nil"/>
                <w:between w:val="nil"/>
              </w:pBdr>
              <w:rPr>
                <w:color w:val="000000"/>
              </w:rPr>
            </w:pPr>
            <w:r>
              <w:rPr>
                <w:color w:val="000000"/>
              </w:rPr>
              <w:t>Transport if public transport is no longer available and/or not safe to take</w:t>
            </w:r>
          </w:p>
          <w:p w14:paraId="64F0F500" w14:textId="77777777" w:rsidR="00C2496E" w:rsidRDefault="004149A2">
            <w:pPr>
              <w:numPr>
                <w:ilvl w:val="0"/>
                <w:numId w:val="3"/>
              </w:numPr>
              <w:pBdr>
                <w:top w:val="nil"/>
                <w:left w:val="nil"/>
                <w:bottom w:val="nil"/>
                <w:right w:val="nil"/>
                <w:between w:val="nil"/>
              </w:pBdr>
              <w:rPr>
                <w:color w:val="000000"/>
              </w:rPr>
            </w:pPr>
            <w:r>
              <w:rPr>
                <w:color w:val="000000"/>
              </w:rPr>
              <w:t>Interpreters if relevant</w:t>
            </w:r>
          </w:p>
          <w:p w14:paraId="4855D952" w14:textId="10FCA649" w:rsidR="00C2496E" w:rsidRPr="009C7A19" w:rsidRDefault="004149A2" w:rsidP="009C7A19">
            <w:pPr>
              <w:numPr>
                <w:ilvl w:val="0"/>
                <w:numId w:val="3"/>
              </w:numPr>
              <w:pBdr>
                <w:top w:val="nil"/>
                <w:left w:val="nil"/>
                <w:bottom w:val="nil"/>
                <w:right w:val="nil"/>
                <w:between w:val="nil"/>
              </w:pBdr>
              <w:rPr>
                <w:color w:val="000000"/>
              </w:rPr>
            </w:pPr>
            <w:r>
              <w:rPr>
                <w:color w:val="000000"/>
              </w:rPr>
              <w:t>Appropriate devices (smartphones</w:t>
            </w:r>
            <w:r w:rsidR="0033685A">
              <w:rPr>
                <w:color w:val="000000"/>
              </w:rPr>
              <w:t xml:space="preserve">, computers, </w:t>
            </w:r>
            <w:r>
              <w:rPr>
                <w:color w:val="000000"/>
              </w:rPr>
              <w:t>tablets) and internet connection (if available) when online platforms such as skyp</w:t>
            </w:r>
            <w:r w:rsidR="0033685A">
              <w:rPr>
                <w:color w:val="000000"/>
              </w:rPr>
              <w:t>e, teams, zoom or gotomeeting are</w:t>
            </w:r>
            <w:r>
              <w:rPr>
                <w:color w:val="000000"/>
              </w:rPr>
              <w:t xml:space="preserve"> being used</w:t>
            </w:r>
          </w:p>
        </w:tc>
      </w:tr>
      <w:tr w:rsidR="00C2496E" w14:paraId="4A8C6945" w14:textId="77777777">
        <w:trPr>
          <w:trHeight w:val="220"/>
        </w:trPr>
        <w:tc>
          <w:tcPr>
            <w:tcW w:w="1835" w:type="dxa"/>
            <w:vMerge/>
          </w:tcPr>
          <w:p w14:paraId="41C76DA7" w14:textId="77777777" w:rsidR="00C2496E" w:rsidRDefault="00C2496E">
            <w:pPr>
              <w:widowControl w:val="0"/>
              <w:pBdr>
                <w:top w:val="nil"/>
                <w:left w:val="nil"/>
                <w:bottom w:val="nil"/>
                <w:right w:val="nil"/>
                <w:between w:val="nil"/>
              </w:pBdr>
              <w:spacing w:line="276" w:lineRule="auto"/>
              <w:rPr>
                <w:b/>
                <w:color w:val="000000"/>
              </w:rPr>
            </w:pPr>
          </w:p>
        </w:tc>
        <w:tc>
          <w:tcPr>
            <w:tcW w:w="11550" w:type="dxa"/>
            <w:gridSpan w:val="2"/>
          </w:tcPr>
          <w:p w14:paraId="1AC6753D" w14:textId="05BC6E8B" w:rsidR="008408F0" w:rsidRPr="00EB07F4" w:rsidRDefault="00230834" w:rsidP="008408F0">
            <w:pPr>
              <w:pStyle w:val="CommentText"/>
            </w:pPr>
            <w:bookmarkStart w:id="1" w:name="_heading=h.1fob9te" w:colFirst="0" w:colLast="0"/>
            <w:bookmarkEnd w:id="1"/>
            <w:r w:rsidRPr="008408F0">
              <w:rPr>
                <w:color w:val="000000"/>
                <w:sz w:val="22"/>
                <w:szCs w:val="22"/>
              </w:rPr>
              <w:t xml:space="preserve">Cash and Voucher Assistance (CVA): </w:t>
            </w:r>
            <w:r w:rsidR="004149A2" w:rsidRPr="008408F0">
              <w:rPr>
                <w:color w:val="000000"/>
                <w:sz w:val="22"/>
                <w:szCs w:val="22"/>
              </w:rPr>
              <w:t>If markets and services ar</w:t>
            </w:r>
            <w:r w:rsidR="0033685A">
              <w:rPr>
                <w:color w:val="000000"/>
                <w:sz w:val="22"/>
                <w:szCs w:val="22"/>
              </w:rPr>
              <w:t xml:space="preserve">e still functional, </w:t>
            </w:r>
            <w:r w:rsidR="004149A2" w:rsidRPr="008408F0">
              <w:rPr>
                <w:color w:val="000000"/>
                <w:sz w:val="22"/>
                <w:szCs w:val="22"/>
              </w:rPr>
              <w:t xml:space="preserve">support rapid disbursement of </w:t>
            </w:r>
            <w:sdt>
              <w:sdtPr>
                <w:rPr>
                  <w:sz w:val="22"/>
                  <w:szCs w:val="22"/>
                </w:rPr>
                <w:tag w:val="goog_rdk_30"/>
                <w:id w:val="-904998315"/>
              </w:sdtPr>
              <w:sdtContent/>
            </w:sdt>
            <w:sdt>
              <w:sdtPr>
                <w:rPr>
                  <w:sz w:val="22"/>
                  <w:szCs w:val="22"/>
                </w:rPr>
                <w:tag w:val="goog_rdk_31"/>
                <w:id w:val="1785917055"/>
              </w:sdtPr>
              <w:sdtContent/>
            </w:sdt>
            <w:r w:rsidR="004149A2" w:rsidRPr="008408F0">
              <w:rPr>
                <w:color w:val="000000"/>
                <w:sz w:val="22"/>
                <w:szCs w:val="22"/>
              </w:rPr>
              <w:t xml:space="preserve">unconditional cash grants to most vulnerable affected households </w:t>
            </w:r>
            <w:r w:rsidR="008408F0">
              <w:rPr>
                <w:color w:val="000000"/>
                <w:sz w:val="22"/>
                <w:szCs w:val="22"/>
              </w:rPr>
              <w:t xml:space="preserve">through case management. </w:t>
            </w:r>
            <w:r w:rsidRPr="008408F0">
              <w:rPr>
                <w:color w:val="000000"/>
                <w:sz w:val="22"/>
                <w:szCs w:val="22"/>
              </w:rPr>
              <w:t>Coordinate with the Cash Task Force in country to ensure a market assessment has been conducted and that CVA is a safe, viable option to meet basic household needs</w:t>
            </w:r>
            <w:r w:rsidR="003E51E7" w:rsidRPr="008408F0">
              <w:rPr>
                <w:color w:val="000000"/>
                <w:sz w:val="22"/>
                <w:szCs w:val="22"/>
              </w:rPr>
              <w:t>.</w:t>
            </w:r>
            <w:r w:rsidR="008408F0" w:rsidRPr="008408F0">
              <w:rPr>
                <w:sz w:val="22"/>
                <w:szCs w:val="22"/>
              </w:rPr>
              <w:t xml:space="preserve"> </w:t>
            </w:r>
            <w:r w:rsidR="008408F0">
              <w:rPr>
                <w:sz w:val="22"/>
                <w:szCs w:val="22"/>
              </w:rPr>
              <w:t>Give priority to caregivers</w:t>
            </w:r>
            <w:r w:rsidR="008408F0" w:rsidRPr="008408F0">
              <w:rPr>
                <w:sz w:val="22"/>
                <w:szCs w:val="22"/>
              </w:rPr>
              <w:t xml:space="preserve"> </w:t>
            </w:r>
            <w:r w:rsidR="008408F0">
              <w:rPr>
                <w:sz w:val="22"/>
                <w:szCs w:val="22"/>
              </w:rPr>
              <w:t xml:space="preserve">of </w:t>
            </w:r>
            <w:r w:rsidR="008408F0" w:rsidRPr="008408F0">
              <w:rPr>
                <w:sz w:val="22"/>
                <w:szCs w:val="22"/>
              </w:rPr>
              <w:t xml:space="preserve">children that have lost their livelihood due to the COVID 19 situation, and consider </w:t>
            </w:r>
            <w:r w:rsidR="008408F0" w:rsidRPr="008408F0">
              <w:rPr>
                <w:sz w:val="22"/>
                <w:szCs w:val="22"/>
              </w:rPr>
              <w:lastRenderedPageBreak/>
              <w:t>transferring unrestricted cash and/or vouchers equal to the minimum expenditure basket covering household needs. Unrestricted</w:t>
            </w:r>
            <w:r w:rsidR="00011CB2">
              <w:rPr>
                <w:sz w:val="22"/>
                <w:szCs w:val="22"/>
              </w:rPr>
              <w:t>, unconditional</w:t>
            </w:r>
            <w:r w:rsidR="008408F0" w:rsidRPr="008408F0">
              <w:rPr>
                <w:sz w:val="22"/>
                <w:szCs w:val="22"/>
              </w:rPr>
              <w:t xml:space="preserve"> cash is preferred, however, in certain cases, conditions</w:t>
            </w:r>
            <w:r w:rsidR="00011CB2">
              <w:rPr>
                <w:sz w:val="22"/>
                <w:szCs w:val="22"/>
              </w:rPr>
              <w:t xml:space="preserve"> or restrictions</w:t>
            </w:r>
            <w:r w:rsidR="008408F0" w:rsidRPr="008408F0">
              <w:rPr>
                <w:sz w:val="22"/>
                <w:szCs w:val="22"/>
              </w:rPr>
              <w:t xml:space="preserve"> may be placed on the CVA that are in the best interest of the child.</w:t>
            </w:r>
            <w:r w:rsidR="008408F0">
              <w:rPr>
                <w:sz w:val="22"/>
                <w:szCs w:val="22"/>
              </w:rPr>
              <w:t xml:space="preserve"> </w:t>
            </w:r>
            <w:r w:rsidR="008408F0" w:rsidRPr="008408F0">
              <w:rPr>
                <w:sz w:val="22"/>
                <w:szCs w:val="22"/>
              </w:rPr>
              <w:t xml:space="preserve">For </w:t>
            </w:r>
            <w:r w:rsidR="008408F0">
              <w:rPr>
                <w:sz w:val="22"/>
                <w:szCs w:val="22"/>
              </w:rPr>
              <w:t>CVA</w:t>
            </w:r>
            <w:r w:rsidR="008408F0" w:rsidRPr="008408F0">
              <w:rPr>
                <w:sz w:val="22"/>
                <w:szCs w:val="22"/>
              </w:rPr>
              <w:t xml:space="preserve"> to </w:t>
            </w:r>
            <w:r w:rsidR="008408F0">
              <w:rPr>
                <w:sz w:val="22"/>
                <w:szCs w:val="22"/>
              </w:rPr>
              <w:t>support unaccompanied or separated children</w:t>
            </w:r>
            <w:r w:rsidR="008408F0" w:rsidRPr="008408F0">
              <w:rPr>
                <w:sz w:val="22"/>
                <w:szCs w:val="22"/>
              </w:rPr>
              <w:t xml:space="preserve">, consider </w:t>
            </w:r>
            <w:r w:rsidR="008408F0">
              <w:rPr>
                <w:sz w:val="22"/>
                <w:szCs w:val="22"/>
              </w:rPr>
              <w:t xml:space="preserve">delivery through </w:t>
            </w:r>
            <w:r w:rsidR="008408F0" w:rsidRPr="008408F0">
              <w:rPr>
                <w:sz w:val="22"/>
                <w:szCs w:val="22"/>
              </w:rPr>
              <w:t>foster families.</w:t>
            </w:r>
            <w:r w:rsidR="008408F0">
              <w:t xml:space="preserve"> </w:t>
            </w:r>
          </w:p>
        </w:tc>
      </w:tr>
      <w:tr w:rsidR="00C2496E" w14:paraId="7EB0DBCB" w14:textId="77777777">
        <w:trPr>
          <w:trHeight w:val="220"/>
        </w:trPr>
        <w:tc>
          <w:tcPr>
            <w:tcW w:w="1835" w:type="dxa"/>
            <w:vMerge/>
          </w:tcPr>
          <w:p w14:paraId="07AF5A2E" w14:textId="77777777" w:rsidR="00C2496E" w:rsidRDefault="00C2496E">
            <w:pPr>
              <w:widowControl w:val="0"/>
              <w:pBdr>
                <w:top w:val="nil"/>
                <w:left w:val="nil"/>
                <w:bottom w:val="nil"/>
                <w:right w:val="nil"/>
                <w:between w:val="nil"/>
              </w:pBdr>
              <w:spacing w:line="276" w:lineRule="auto"/>
            </w:pPr>
          </w:p>
        </w:tc>
        <w:tc>
          <w:tcPr>
            <w:tcW w:w="11550" w:type="dxa"/>
            <w:gridSpan w:val="2"/>
          </w:tcPr>
          <w:p w14:paraId="2FAC9907" w14:textId="77777777" w:rsidR="00C35077" w:rsidRDefault="00230834" w:rsidP="000D6FE0">
            <w:pPr>
              <w:rPr>
                <w:color w:val="000000"/>
              </w:rPr>
            </w:pPr>
            <w:r>
              <w:rPr>
                <w:color w:val="000000"/>
              </w:rPr>
              <w:t>WASH/NFI/Nutrition</w:t>
            </w:r>
            <w:r w:rsidR="00DF2466">
              <w:rPr>
                <w:color w:val="000000"/>
              </w:rPr>
              <w:t>/Shelter</w:t>
            </w:r>
            <w:r>
              <w:rPr>
                <w:color w:val="000000"/>
              </w:rPr>
              <w:t xml:space="preserve">: </w:t>
            </w:r>
            <w:r w:rsidR="004149A2">
              <w:rPr>
                <w:color w:val="000000"/>
              </w:rPr>
              <w:t xml:space="preserve">If markets and services are disrupted, and families </w:t>
            </w:r>
            <w:r w:rsidR="000D6FE0">
              <w:rPr>
                <w:color w:val="000000"/>
              </w:rPr>
              <w:t xml:space="preserve">are </w:t>
            </w:r>
            <w:r w:rsidR="004149A2">
              <w:rPr>
                <w:color w:val="000000"/>
              </w:rPr>
              <w:t>isolated, child protection case management teams should update service</w:t>
            </w:r>
            <w:r w:rsidR="000D6FE0">
              <w:rPr>
                <w:color w:val="000000"/>
              </w:rPr>
              <w:t xml:space="preserve"> </w:t>
            </w:r>
            <w:r w:rsidR="004149A2">
              <w:rPr>
                <w:color w:val="000000"/>
              </w:rPr>
              <w:t xml:space="preserve">mapping and </w:t>
            </w:r>
            <w:r w:rsidR="00DF2466">
              <w:rPr>
                <w:color w:val="000000"/>
              </w:rPr>
              <w:t xml:space="preserve">coordinate with sector-specific actors to </w:t>
            </w:r>
            <w:r w:rsidR="004149A2">
              <w:rPr>
                <w:color w:val="000000"/>
              </w:rPr>
              <w:t>ensure basic needs coverage</w:t>
            </w:r>
            <w:r w:rsidR="00DF2466">
              <w:rPr>
                <w:color w:val="000000"/>
              </w:rPr>
              <w:t xml:space="preserve"> at household level</w:t>
            </w:r>
            <w:r w:rsidR="004149A2">
              <w:rPr>
                <w:color w:val="000000"/>
              </w:rPr>
              <w:t xml:space="preserve"> (wash, </w:t>
            </w:r>
            <w:r w:rsidR="00DF2466">
              <w:rPr>
                <w:color w:val="000000"/>
              </w:rPr>
              <w:t xml:space="preserve">shelter, </w:t>
            </w:r>
            <w:r w:rsidR="004149A2">
              <w:rPr>
                <w:color w:val="000000"/>
              </w:rPr>
              <w:t>food and NFI)</w:t>
            </w:r>
            <w:r w:rsidR="000D6FE0">
              <w:rPr>
                <w:color w:val="000000"/>
              </w:rPr>
              <w:t>.</w:t>
            </w:r>
            <w:r w:rsidR="004149A2">
              <w:rPr>
                <w:color w:val="000000"/>
              </w:rPr>
              <w:t xml:space="preserve"> </w:t>
            </w:r>
            <w:r w:rsidR="00DF2466">
              <w:rPr>
                <w:color w:val="000000"/>
              </w:rPr>
              <w:t xml:space="preserve"> If </w:t>
            </w:r>
            <w:r w:rsidR="000D6FE0">
              <w:rPr>
                <w:color w:val="000000"/>
              </w:rPr>
              <w:t xml:space="preserve">referrals are not working and </w:t>
            </w:r>
            <w:r w:rsidR="00DF2466">
              <w:rPr>
                <w:color w:val="000000"/>
              </w:rPr>
              <w:t>the identified household cannot receive timely, essential support from sect</w:t>
            </w:r>
            <w:r w:rsidR="000D6FE0">
              <w:rPr>
                <w:color w:val="000000"/>
              </w:rPr>
              <w:t>or-specific actor</w:t>
            </w:r>
            <w:r w:rsidR="00DF2466">
              <w:rPr>
                <w:color w:val="000000"/>
              </w:rPr>
              <w:t>,</w:t>
            </w:r>
            <w:r w:rsidR="000D6FE0">
              <w:rPr>
                <w:color w:val="000000"/>
              </w:rPr>
              <w:t xml:space="preserve"> case</w:t>
            </w:r>
            <w:r w:rsidR="00C35077">
              <w:rPr>
                <w:color w:val="000000"/>
              </w:rPr>
              <w:t xml:space="preserve"> </w:t>
            </w:r>
            <w:r w:rsidR="000D6FE0">
              <w:rPr>
                <w:color w:val="000000"/>
              </w:rPr>
              <w:t>worker should</w:t>
            </w:r>
            <w:r w:rsidR="00DF2466">
              <w:rPr>
                <w:color w:val="000000"/>
              </w:rPr>
              <w:t xml:space="preserve"> assess critical needs and </w:t>
            </w:r>
            <w:r w:rsidR="000D6FE0">
              <w:rPr>
                <w:color w:val="000000"/>
              </w:rPr>
              <w:t xml:space="preserve">consider </w:t>
            </w:r>
            <w:r w:rsidR="00C35077">
              <w:rPr>
                <w:color w:val="000000"/>
              </w:rPr>
              <w:t>direct delivery</w:t>
            </w:r>
            <w:r w:rsidR="00DF2466">
              <w:rPr>
                <w:color w:val="000000"/>
              </w:rPr>
              <w:t xml:space="preserve"> </w:t>
            </w:r>
            <w:r w:rsidR="000D6FE0">
              <w:rPr>
                <w:color w:val="000000"/>
              </w:rPr>
              <w:t xml:space="preserve">modalities. </w:t>
            </w:r>
          </w:p>
          <w:p w14:paraId="6D234F94" w14:textId="0B7761AF" w:rsidR="00C2496E" w:rsidRDefault="000D6FE0" w:rsidP="000D6FE0">
            <w:r>
              <w:rPr>
                <w:color w:val="000000"/>
              </w:rPr>
              <w:t>Note: Child protection case</w:t>
            </w:r>
            <w:r w:rsidR="00C35077">
              <w:rPr>
                <w:color w:val="000000"/>
              </w:rPr>
              <w:t xml:space="preserve"> </w:t>
            </w:r>
            <w:r>
              <w:rPr>
                <w:color w:val="000000"/>
              </w:rPr>
              <w:t xml:space="preserve">workers should not be providing baby formula to families, unless trained to do so. This action could cause harm to children or disrupt country-level supply chains. Coordinate with nutrition professionals for any baby formula requests. </w:t>
            </w:r>
          </w:p>
        </w:tc>
      </w:tr>
      <w:tr w:rsidR="00C2496E" w14:paraId="04C9761C" w14:textId="77777777">
        <w:trPr>
          <w:trHeight w:val="220"/>
        </w:trPr>
        <w:tc>
          <w:tcPr>
            <w:tcW w:w="1835" w:type="dxa"/>
            <w:vMerge/>
          </w:tcPr>
          <w:p w14:paraId="61ED04D6" w14:textId="77777777" w:rsidR="00C2496E" w:rsidRDefault="00C2496E">
            <w:pPr>
              <w:widowControl w:val="0"/>
              <w:pBdr>
                <w:top w:val="nil"/>
                <w:left w:val="nil"/>
                <w:bottom w:val="nil"/>
                <w:right w:val="nil"/>
                <w:between w:val="nil"/>
              </w:pBdr>
              <w:spacing w:line="276" w:lineRule="auto"/>
            </w:pPr>
          </w:p>
        </w:tc>
        <w:tc>
          <w:tcPr>
            <w:tcW w:w="11550" w:type="dxa"/>
            <w:gridSpan w:val="2"/>
          </w:tcPr>
          <w:p w14:paraId="5CDF7CF4" w14:textId="2D1567BB" w:rsidR="00C2496E" w:rsidRDefault="000D6FE0">
            <w:r>
              <w:t>Consider access for case</w:t>
            </w:r>
            <w:r w:rsidR="009C7A19">
              <w:t xml:space="preserve"> </w:t>
            </w:r>
            <w:r w:rsidR="004149A2">
              <w:t xml:space="preserve">workers to an emergency case management </w:t>
            </w:r>
            <w:r>
              <w:t>fund, in particular if they canno</w:t>
            </w:r>
            <w:r w:rsidR="004149A2">
              <w:t xml:space="preserve">t access the office. This need is likely to </w:t>
            </w:r>
            <w:r w:rsidR="009C7A19">
              <w:t>increase as services become</w:t>
            </w:r>
            <w:r w:rsidR="004149A2">
              <w:t xml:space="preserve"> overwhelmed/restricted for children and their families.</w:t>
            </w:r>
          </w:p>
        </w:tc>
      </w:tr>
      <w:tr w:rsidR="00ED1E6F" w14:paraId="79E050FE" w14:textId="77777777" w:rsidTr="003F6D53">
        <w:trPr>
          <w:trHeight w:val="220"/>
        </w:trPr>
        <w:tc>
          <w:tcPr>
            <w:tcW w:w="13385" w:type="dxa"/>
            <w:gridSpan w:val="3"/>
          </w:tcPr>
          <w:p w14:paraId="3FC4BF01" w14:textId="77777777" w:rsidR="00ED1E6F" w:rsidRPr="00ED1E6F" w:rsidRDefault="00ED1E6F">
            <w:pPr>
              <w:rPr>
                <w:b/>
                <w:i/>
              </w:rPr>
            </w:pPr>
            <w:r>
              <w:rPr>
                <w:b/>
                <w:i/>
              </w:rPr>
              <w:t>Relevant resources</w:t>
            </w:r>
          </w:p>
        </w:tc>
      </w:tr>
      <w:tr w:rsidR="00ED1E6F" w14:paraId="177E8A38" w14:textId="77777777" w:rsidTr="003F6D53">
        <w:trPr>
          <w:trHeight w:val="220"/>
        </w:trPr>
        <w:tc>
          <w:tcPr>
            <w:tcW w:w="13385" w:type="dxa"/>
            <w:gridSpan w:val="3"/>
          </w:tcPr>
          <w:p w14:paraId="2D9012FD" w14:textId="558390CF" w:rsidR="00ED1E6F" w:rsidRPr="00385E00" w:rsidRDefault="00ED1E6F" w:rsidP="009E53A9">
            <w:pPr>
              <w:numPr>
                <w:ilvl w:val="0"/>
                <w:numId w:val="17"/>
              </w:numPr>
              <w:pBdr>
                <w:top w:val="nil"/>
                <w:left w:val="nil"/>
                <w:bottom w:val="nil"/>
                <w:right w:val="nil"/>
                <w:between w:val="nil"/>
              </w:pBdr>
              <w:rPr>
                <w:b/>
                <w:color w:val="000000"/>
              </w:rPr>
            </w:pPr>
            <w:r w:rsidRPr="00ED1E6F">
              <w:rPr>
                <w:b/>
                <w:color w:val="000000"/>
              </w:rPr>
              <w:t>World Food Programme</w:t>
            </w:r>
            <w:r w:rsidR="00797DBB">
              <w:rPr>
                <w:b/>
                <w:color w:val="000000"/>
              </w:rPr>
              <w:t>:</w:t>
            </w:r>
            <w:r w:rsidRPr="00ED1E6F">
              <w:rPr>
                <w:b/>
                <w:color w:val="000000"/>
              </w:rPr>
              <w:t xml:space="preserve"> </w:t>
            </w:r>
            <w:hyperlink r:id="rId62" w:history="1">
              <w:r w:rsidRPr="00797DBB">
                <w:rPr>
                  <w:rStyle w:val="Hyperlink"/>
                </w:rPr>
                <w:t xml:space="preserve">COVID 19 </w:t>
              </w:r>
              <w:r w:rsidR="00797DBB" w:rsidRPr="00797DBB">
                <w:rPr>
                  <w:rStyle w:val="Hyperlink"/>
                </w:rPr>
                <w:t>Cash-based transfers guidance</w:t>
              </w:r>
            </w:hyperlink>
          </w:p>
          <w:p w14:paraId="6A1FF6D9" w14:textId="5FC89ECC" w:rsidR="00385E00" w:rsidRPr="00385E00" w:rsidRDefault="00385E00" w:rsidP="00385E00">
            <w:pPr>
              <w:numPr>
                <w:ilvl w:val="0"/>
                <w:numId w:val="17"/>
              </w:numPr>
              <w:pBdr>
                <w:top w:val="nil"/>
                <w:left w:val="nil"/>
                <w:bottom w:val="nil"/>
                <w:right w:val="nil"/>
                <w:between w:val="nil"/>
              </w:pBdr>
              <w:rPr>
                <w:b/>
                <w:color w:val="000000"/>
              </w:rPr>
            </w:pPr>
            <w:r w:rsidRPr="00385E00">
              <w:rPr>
                <w:b/>
                <w:color w:val="000000"/>
              </w:rPr>
              <w:t>COVID-19 Pandemic Cash and Voucher Assistance</w:t>
            </w:r>
            <w:r>
              <w:rPr>
                <w:b/>
                <w:color w:val="000000"/>
              </w:rPr>
              <w:t xml:space="preserve">: </w:t>
            </w:r>
            <w:hyperlink r:id="rId63" w:history="1">
              <w:r w:rsidRPr="00385E00">
                <w:rPr>
                  <w:rStyle w:val="Hyperlink"/>
                </w:rPr>
                <w:t>tip sheet for protection considerations</w:t>
              </w:r>
            </w:hyperlink>
            <w:r w:rsidRPr="00385E00">
              <w:rPr>
                <w:b/>
                <w:color w:val="000000"/>
              </w:rPr>
              <w:t xml:space="preserve"> </w:t>
            </w:r>
          </w:p>
          <w:p w14:paraId="7BD90AA9" w14:textId="77777777" w:rsidR="00ED1E6F" w:rsidRPr="00D8102E" w:rsidRDefault="00385E00" w:rsidP="00385E00">
            <w:pPr>
              <w:numPr>
                <w:ilvl w:val="0"/>
                <w:numId w:val="17"/>
              </w:numPr>
              <w:pBdr>
                <w:top w:val="nil"/>
                <w:left w:val="nil"/>
                <w:bottom w:val="nil"/>
                <w:right w:val="nil"/>
                <w:between w:val="nil"/>
              </w:pBdr>
              <w:rPr>
                <w:b/>
                <w:color w:val="000000"/>
              </w:rPr>
            </w:pPr>
            <w:r>
              <w:rPr>
                <w:b/>
                <w:color w:val="000000"/>
              </w:rPr>
              <w:t xml:space="preserve">Global Protection Cluster: </w:t>
            </w:r>
            <w:hyperlink r:id="rId64" w:history="1">
              <w:r w:rsidRPr="00385E00">
                <w:rPr>
                  <w:rStyle w:val="Hyperlink"/>
                </w:rPr>
                <w:t>child protection and cash-based interventions tip-sheet</w:t>
              </w:r>
            </w:hyperlink>
          </w:p>
          <w:p w14:paraId="0B355159" w14:textId="48926EE0" w:rsidR="00D8102E" w:rsidRPr="00385E00" w:rsidRDefault="00D8102E" w:rsidP="00385E00">
            <w:pPr>
              <w:numPr>
                <w:ilvl w:val="0"/>
                <w:numId w:val="17"/>
              </w:numPr>
              <w:pBdr>
                <w:top w:val="nil"/>
                <w:left w:val="nil"/>
                <w:bottom w:val="nil"/>
                <w:right w:val="nil"/>
                <w:between w:val="nil"/>
              </w:pBdr>
              <w:rPr>
                <w:b/>
                <w:color w:val="000000"/>
              </w:rPr>
            </w:pPr>
            <w:r>
              <w:rPr>
                <w:b/>
                <w:color w:val="000000"/>
              </w:rPr>
              <w:t xml:space="preserve">Save the Children: </w:t>
            </w:r>
            <w:hyperlink r:id="rId65" w:history="1">
              <w:r w:rsidRPr="00D8102E">
                <w:rPr>
                  <w:rStyle w:val="Hyperlink"/>
                </w:rPr>
                <w:t xml:space="preserve">integrated CVA and Child Protection </w:t>
              </w:r>
              <w:r w:rsidR="008408F0">
                <w:rPr>
                  <w:rStyle w:val="Hyperlink"/>
                </w:rPr>
                <w:t xml:space="preserve">during </w:t>
              </w:r>
              <w:r w:rsidRPr="00D8102E">
                <w:rPr>
                  <w:rStyle w:val="Hyperlink"/>
                </w:rPr>
                <w:t>COVID 19</w:t>
              </w:r>
            </w:hyperlink>
          </w:p>
        </w:tc>
      </w:tr>
      <w:tr w:rsidR="00C2496E" w14:paraId="0F496A2A" w14:textId="77777777">
        <w:trPr>
          <w:trHeight w:val="220"/>
        </w:trPr>
        <w:tc>
          <w:tcPr>
            <w:tcW w:w="1835" w:type="dxa"/>
            <w:shd w:val="clear" w:color="auto" w:fill="D9D9D9"/>
          </w:tcPr>
          <w:p w14:paraId="6C893360" w14:textId="77777777" w:rsidR="00C2496E" w:rsidRDefault="00295FB6">
            <w:sdt>
              <w:sdtPr>
                <w:tag w:val="goog_rdk_33"/>
                <w:id w:val="-1925708767"/>
              </w:sdtPr>
              <w:sdtContent/>
            </w:sdt>
            <w:sdt>
              <w:sdtPr>
                <w:tag w:val="goog_rdk_34"/>
                <w:id w:val="-1598083945"/>
              </w:sdtPr>
              <w:sdtContent/>
            </w:sdt>
            <w:r w:rsidR="004149A2" w:rsidRPr="00ED1E6F">
              <w:rPr>
                <w:b/>
              </w:rPr>
              <w:t>Information Management</w:t>
            </w:r>
          </w:p>
        </w:tc>
        <w:tc>
          <w:tcPr>
            <w:tcW w:w="11550" w:type="dxa"/>
            <w:gridSpan w:val="2"/>
            <w:shd w:val="clear" w:color="auto" w:fill="D9D9D9"/>
          </w:tcPr>
          <w:p w14:paraId="6684CA15" w14:textId="77777777" w:rsidR="00C2496E" w:rsidRDefault="004149A2">
            <w:pPr>
              <w:rPr>
                <w:b/>
              </w:rPr>
            </w:pPr>
            <w:r>
              <w:rPr>
                <w:b/>
              </w:rPr>
              <w:t xml:space="preserve">Key Actions </w:t>
            </w:r>
          </w:p>
        </w:tc>
      </w:tr>
      <w:tr w:rsidR="00C2496E" w14:paraId="2569F95F" w14:textId="77777777">
        <w:trPr>
          <w:trHeight w:val="220"/>
        </w:trPr>
        <w:tc>
          <w:tcPr>
            <w:tcW w:w="1835" w:type="dxa"/>
            <w:vMerge w:val="restart"/>
          </w:tcPr>
          <w:p w14:paraId="0E7A7B44" w14:textId="77777777" w:rsidR="00C2496E" w:rsidRDefault="00C2496E"/>
        </w:tc>
        <w:tc>
          <w:tcPr>
            <w:tcW w:w="11550" w:type="dxa"/>
            <w:gridSpan w:val="2"/>
          </w:tcPr>
          <w:p w14:paraId="0BD7A76A" w14:textId="77777777" w:rsidR="00C2496E" w:rsidRDefault="004149A2">
            <w:r>
              <w:t xml:space="preserve">Documentation </w:t>
            </w:r>
          </w:p>
          <w:p w14:paraId="6B3E3A76" w14:textId="5900FFCE" w:rsidR="00C2496E" w:rsidRDefault="004149A2">
            <w:pPr>
              <w:numPr>
                <w:ilvl w:val="0"/>
                <w:numId w:val="10"/>
              </w:numPr>
              <w:pBdr>
                <w:top w:val="nil"/>
                <w:left w:val="nil"/>
                <w:bottom w:val="nil"/>
                <w:right w:val="nil"/>
                <w:between w:val="nil"/>
              </w:pBdr>
              <w:rPr>
                <w:color w:val="000000"/>
              </w:rPr>
            </w:pPr>
            <w:r>
              <w:rPr>
                <w:color w:val="000000"/>
              </w:rPr>
              <w:t xml:space="preserve">Ensure case registration and initial assessment forms include ‘critical medical conditions’, or </w:t>
            </w:r>
            <w:r>
              <w:t>‘</w:t>
            </w:r>
            <w:r>
              <w:rPr>
                <w:color w:val="000000"/>
              </w:rPr>
              <w:t>quarantine for the child or caregiver</w:t>
            </w:r>
            <w:r>
              <w:t>’</w:t>
            </w:r>
            <w:sdt>
              <w:sdtPr>
                <w:tag w:val="goog_rdk_35"/>
                <w:id w:val="1001772366"/>
              </w:sdtPr>
              <w:sdtContent>
                <w:r>
                  <w:rPr>
                    <w:color w:val="000000"/>
                  </w:rPr>
                  <w:t xml:space="preserve"> (if Primero/CPIMS+ is used, ensure to adjust dropdown menu and forms accordingly)</w:t>
                </w:r>
              </w:sdtContent>
            </w:sdt>
          </w:p>
          <w:p w14:paraId="4D55C078" w14:textId="0552EAA9" w:rsidR="00C2496E" w:rsidRDefault="004149A2">
            <w:pPr>
              <w:numPr>
                <w:ilvl w:val="0"/>
                <w:numId w:val="10"/>
              </w:numPr>
              <w:pBdr>
                <w:top w:val="nil"/>
                <w:left w:val="nil"/>
                <w:bottom w:val="nil"/>
                <w:right w:val="nil"/>
                <w:between w:val="nil"/>
              </w:pBdr>
              <w:rPr>
                <w:color w:val="000000"/>
              </w:rPr>
            </w:pPr>
            <w:r>
              <w:rPr>
                <w:color w:val="000000"/>
              </w:rPr>
              <w:t xml:space="preserve">Review and adapt the interagency referral form and </w:t>
            </w:r>
            <w:r w:rsidR="00C61602">
              <w:t>ensure</w:t>
            </w:r>
            <w:r>
              <w:t xml:space="preserve"> health</w:t>
            </w:r>
            <w:r w:rsidR="00C61602">
              <w:rPr>
                <w:color w:val="000000"/>
              </w:rPr>
              <w:t xml:space="preserve"> sector </w:t>
            </w:r>
            <w:r>
              <w:rPr>
                <w:color w:val="000000"/>
              </w:rPr>
              <w:t xml:space="preserve">staff are informed about it. </w:t>
            </w:r>
            <w:r w:rsidR="00C61602">
              <w:rPr>
                <w:color w:val="000000"/>
              </w:rPr>
              <w:t>If</w:t>
            </w:r>
            <w:r>
              <w:rPr>
                <w:color w:val="000000"/>
              </w:rPr>
              <w:t xml:space="preserve"> there is no referral system in place, facilitate and simplify rapid </w:t>
            </w:r>
            <w:r w:rsidR="00C61602">
              <w:rPr>
                <w:color w:val="000000"/>
              </w:rPr>
              <w:t xml:space="preserve">child protection </w:t>
            </w:r>
            <w:r>
              <w:rPr>
                <w:color w:val="000000"/>
              </w:rPr>
              <w:t>referral</w:t>
            </w:r>
            <w:r w:rsidR="00557804">
              <w:rPr>
                <w:color w:val="000000"/>
              </w:rPr>
              <w:t>s from health staff</w:t>
            </w:r>
          </w:p>
          <w:p w14:paraId="6DC5A251" w14:textId="77777777" w:rsidR="00C2496E" w:rsidRDefault="004149A2">
            <w:pPr>
              <w:numPr>
                <w:ilvl w:val="0"/>
                <w:numId w:val="10"/>
              </w:numPr>
              <w:pBdr>
                <w:top w:val="nil"/>
                <w:left w:val="nil"/>
                <w:bottom w:val="nil"/>
                <w:right w:val="nil"/>
                <w:between w:val="nil"/>
              </w:pBdr>
              <w:rPr>
                <w:color w:val="000000"/>
              </w:rPr>
            </w:pPr>
            <w:r>
              <w:rPr>
                <w:color w:val="000000"/>
              </w:rPr>
              <w:t>Simplify forms if information is to be collected by telephone or by identified and trained community members.</w:t>
            </w:r>
          </w:p>
          <w:p w14:paraId="739C47DB" w14:textId="164C39D2" w:rsidR="00C2496E" w:rsidRPr="002A2D32" w:rsidRDefault="004149A2">
            <w:pPr>
              <w:numPr>
                <w:ilvl w:val="0"/>
                <w:numId w:val="10"/>
              </w:numPr>
              <w:pBdr>
                <w:top w:val="nil"/>
                <w:left w:val="nil"/>
                <w:bottom w:val="nil"/>
                <w:right w:val="nil"/>
                <w:between w:val="nil"/>
              </w:pBdr>
              <w:rPr>
                <w:b/>
                <w:color w:val="000000"/>
              </w:rPr>
            </w:pPr>
            <w:r>
              <w:rPr>
                <w:color w:val="000000"/>
              </w:rPr>
              <w:t>Verify and ensure continued safe storage of sensitive documentat</w:t>
            </w:r>
            <w:r w:rsidR="00AB4BBD">
              <w:rPr>
                <w:color w:val="000000"/>
              </w:rPr>
              <w:t>ion in all field/activity sites</w:t>
            </w:r>
          </w:p>
          <w:p w14:paraId="51F0FEC0" w14:textId="0B148178" w:rsidR="002A2D32" w:rsidRDefault="002A2D32">
            <w:pPr>
              <w:numPr>
                <w:ilvl w:val="0"/>
                <w:numId w:val="10"/>
              </w:numPr>
              <w:pBdr>
                <w:top w:val="nil"/>
                <w:left w:val="nil"/>
                <w:bottom w:val="nil"/>
                <w:right w:val="nil"/>
                <w:between w:val="nil"/>
              </w:pBdr>
              <w:rPr>
                <w:b/>
                <w:color w:val="000000"/>
              </w:rPr>
            </w:pPr>
            <w:r>
              <w:rPr>
                <w:color w:val="000000"/>
              </w:rPr>
              <w:t>Record information on asylum-seeking children and refugee children who are not registered in the national asylum system or proGres</w:t>
            </w:r>
            <w:r>
              <w:rPr>
                <w:rStyle w:val="FootnoteReference"/>
                <w:color w:val="000000"/>
              </w:rPr>
              <w:footnoteReference w:id="5"/>
            </w:r>
            <w:r>
              <w:rPr>
                <w:color w:val="000000"/>
              </w:rPr>
              <w:t>, and r</w:t>
            </w:r>
            <w:r w:rsidR="00AB4BBD">
              <w:rPr>
                <w:color w:val="000000"/>
              </w:rPr>
              <w:t>efer the child for registration</w:t>
            </w:r>
          </w:p>
        </w:tc>
      </w:tr>
      <w:tr w:rsidR="00C2496E" w14:paraId="06373F29" w14:textId="77777777">
        <w:trPr>
          <w:trHeight w:val="220"/>
        </w:trPr>
        <w:tc>
          <w:tcPr>
            <w:tcW w:w="1835" w:type="dxa"/>
            <w:vMerge/>
          </w:tcPr>
          <w:p w14:paraId="6D908162" w14:textId="77777777" w:rsidR="00C2496E" w:rsidRDefault="00C2496E">
            <w:pPr>
              <w:widowControl w:val="0"/>
              <w:pBdr>
                <w:top w:val="nil"/>
                <w:left w:val="nil"/>
                <w:bottom w:val="nil"/>
                <w:right w:val="nil"/>
                <w:between w:val="nil"/>
              </w:pBdr>
              <w:spacing w:line="276" w:lineRule="auto"/>
              <w:rPr>
                <w:b/>
                <w:color w:val="000000"/>
              </w:rPr>
            </w:pPr>
          </w:p>
        </w:tc>
        <w:tc>
          <w:tcPr>
            <w:tcW w:w="11550" w:type="dxa"/>
            <w:gridSpan w:val="2"/>
          </w:tcPr>
          <w:p w14:paraId="5BC07E91" w14:textId="77777777" w:rsidR="00C2496E" w:rsidRDefault="004149A2">
            <w:r>
              <w:t>Information sharing</w:t>
            </w:r>
          </w:p>
          <w:p w14:paraId="02C46529" w14:textId="189F25F5" w:rsidR="00C2496E" w:rsidRDefault="004149A2">
            <w:pPr>
              <w:numPr>
                <w:ilvl w:val="0"/>
                <w:numId w:val="9"/>
              </w:numPr>
              <w:pBdr>
                <w:top w:val="nil"/>
                <w:left w:val="nil"/>
                <w:bottom w:val="nil"/>
                <w:right w:val="nil"/>
                <w:between w:val="nil"/>
              </w:pBdr>
              <w:rPr>
                <w:color w:val="000000"/>
              </w:rPr>
            </w:pPr>
            <w:r>
              <w:rPr>
                <w:color w:val="000000"/>
              </w:rPr>
              <w:lastRenderedPageBreak/>
              <w:t>Review the referral and information sharing</w:t>
            </w:r>
            <w:sdt>
              <w:sdtPr>
                <w:tag w:val="goog_rdk_36"/>
                <w:id w:val="-331453695"/>
              </w:sdtPr>
              <w:sdtContent/>
            </w:sdt>
            <w:sdt>
              <w:sdtPr>
                <w:tag w:val="goog_rdk_37"/>
                <w:id w:val="1893460676"/>
              </w:sdtPr>
              <w:sdtContent/>
            </w:sdt>
            <w:r>
              <w:rPr>
                <w:color w:val="000000"/>
              </w:rPr>
              <w:t xml:space="preserve"> process between child protection and health actors, agree </w:t>
            </w:r>
            <w:r w:rsidR="00AB4BBD">
              <w:rPr>
                <w:color w:val="000000"/>
              </w:rPr>
              <w:t xml:space="preserve">on </w:t>
            </w:r>
            <w:r>
              <w:rPr>
                <w:color w:val="000000"/>
              </w:rPr>
              <w:t>key information to be shared and update the referral form accordingly</w:t>
            </w:r>
          </w:p>
          <w:p w14:paraId="43697943" w14:textId="77777777" w:rsidR="00C2496E" w:rsidRDefault="004149A2">
            <w:pPr>
              <w:numPr>
                <w:ilvl w:val="0"/>
                <w:numId w:val="9"/>
              </w:numPr>
              <w:pBdr>
                <w:top w:val="nil"/>
                <w:left w:val="nil"/>
                <w:bottom w:val="nil"/>
                <w:right w:val="nil"/>
                <w:between w:val="nil"/>
              </w:pBdr>
              <w:rPr>
                <w:color w:val="000000"/>
              </w:rPr>
            </w:pPr>
            <w:r>
              <w:rPr>
                <w:color w:val="000000"/>
              </w:rPr>
              <w:t>Verify and ensure continued safe storage of sensitive documentation in all field/activity sites</w:t>
            </w:r>
            <w:sdt>
              <w:sdtPr>
                <w:tag w:val="goog_rdk_38"/>
                <w:id w:val="-1202697801"/>
              </w:sdtPr>
              <w:sdtContent>
                <w:sdt>
                  <w:sdtPr>
                    <w:tag w:val="goog_rdk_39"/>
                    <w:id w:val="1920747980"/>
                  </w:sdtPr>
                  <w:sdtContent/>
                </w:sdt>
                <w:sdt>
                  <w:sdtPr>
                    <w:tag w:val="goog_rdk_40"/>
                    <w:id w:val="1831798601"/>
                  </w:sdtPr>
                  <w:sdtContent/>
                </w:sdt>
                <w:r>
                  <w:rPr>
                    <w:color w:val="000000"/>
                  </w:rPr>
                  <w:t xml:space="preserve"> (including using a digital information management system for case management such as Primero/CPIMS+)</w:t>
                </w:r>
              </w:sdtContent>
            </w:sdt>
          </w:p>
          <w:p w14:paraId="405DCEFE" w14:textId="40530C83" w:rsidR="00C2496E" w:rsidRDefault="00295FB6">
            <w:pPr>
              <w:numPr>
                <w:ilvl w:val="0"/>
                <w:numId w:val="9"/>
              </w:numPr>
              <w:pBdr>
                <w:top w:val="nil"/>
                <w:left w:val="nil"/>
                <w:bottom w:val="nil"/>
                <w:right w:val="nil"/>
                <w:between w:val="nil"/>
              </w:pBdr>
              <w:rPr>
                <w:color w:val="000000"/>
              </w:rPr>
            </w:pPr>
            <w:sdt>
              <w:sdtPr>
                <w:tag w:val="goog_rdk_41"/>
                <w:id w:val="1300494839"/>
              </w:sdtPr>
              <w:sdtContent/>
            </w:sdt>
            <w:r w:rsidR="004F4FA8">
              <w:rPr>
                <w:color w:val="000000"/>
              </w:rPr>
              <w:t xml:space="preserve">Establish </w:t>
            </w:r>
            <w:r w:rsidR="004149A2">
              <w:rPr>
                <w:color w:val="000000"/>
              </w:rPr>
              <w:t>clear and confidential comm</w:t>
            </w:r>
            <w:r w:rsidR="00AB4BBD">
              <w:rPr>
                <w:color w:val="000000"/>
              </w:rPr>
              <w:t xml:space="preserve">unication channels </w:t>
            </w:r>
            <w:r w:rsidR="004149A2">
              <w:rPr>
                <w:color w:val="000000"/>
              </w:rPr>
              <w:t>for continued documentation of cases and track trends in child protection concerns during the COVID-19 outbreak</w:t>
            </w:r>
          </w:p>
          <w:p w14:paraId="69DAB3F9" w14:textId="77777777" w:rsidR="00C2496E" w:rsidRDefault="00295FB6" w:rsidP="004F4FA8">
            <w:pPr>
              <w:numPr>
                <w:ilvl w:val="0"/>
                <w:numId w:val="9"/>
              </w:numPr>
              <w:pBdr>
                <w:top w:val="nil"/>
                <w:left w:val="nil"/>
                <w:bottom w:val="nil"/>
                <w:right w:val="nil"/>
                <w:between w:val="nil"/>
              </w:pBdr>
              <w:rPr>
                <w:b/>
                <w:color w:val="000000"/>
              </w:rPr>
            </w:pPr>
            <w:sdt>
              <w:sdtPr>
                <w:tag w:val="goog_rdk_42"/>
                <w:id w:val="-2004816287"/>
              </w:sdtPr>
              <w:sdtContent/>
            </w:sdt>
            <w:r w:rsidR="004F4FA8">
              <w:rPr>
                <w:color w:val="000000"/>
              </w:rPr>
              <w:t>Share updated information about referral processes with child protection and health actors</w:t>
            </w:r>
          </w:p>
        </w:tc>
      </w:tr>
      <w:tr w:rsidR="00C2496E" w14:paraId="2C05DF22" w14:textId="77777777">
        <w:trPr>
          <w:trHeight w:val="220"/>
        </w:trPr>
        <w:tc>
          <w:tcPr>
            <w:tcW w:w="1835" w:type="dxa"/>
            <w:vMerge/>
          </w:tcPr>
          <w:p w14:paraId="107ECA5C" w14:textId="77777777" w:rsidR="00C2496E" w:rsidRDefault="00C2496E">
            <w:pPr>
              <w:widowControl w:val="0"/>
              <w:pBdr>
                <w:top w:val="nil"/>
                <w:left w:val="nil"/>
                <w:bottom w:val="nil"/>
                <w:right w:val="nil"/>
                <w:between w:val="nil"/>
              </w:pBdr>
              <w:spacing w:line="276" w:lineRule="auto"/>
              <w:rPr>
                <w:b/>
                <w:color w:val="000000"/>
              </w:rPr>
            </w:pPr>
          </w:p>
        </w:tc>
        <w:tc>
          <w:tcPr>
            <w:tcW w:w="11550" w:type="dxa"/>
            <w:gridSpan w:val="2"/>
          </w:tcPr>
          <w:p w14:paraId="6B25E351" w14:textId="77777777" w:rsidR="00C2496E" w:rsidRDefault="004149A2">
            <w:r>
              <w:t>Data protection</w:t>
            </w:r>
          </w:p>
          <w:p w14:paraId="278E8799" w14:textId="77777777" w:rsidR="00C2496E" w:rsidRDefault="004149A2">
            <w:pPr>
              <w:numPr>
                <w:ilvl w:val="0"/>
                <w:numId w:val="5"/>
              </w:numPr>
              <w:pBdr>
                <w:top w:val="nil"/>
                <w:left w:val="nil"/>
                <w:bottom w:val="nil"/>
                <w:right w:val="nil"/>
                <w:between w:val="nil"/>
              </w:pBdr>
              <w:rPr>
                <w:color w:val="000000"/>
              </w:rPr>
            </w:pPr>
            <w:r>
              <w:rPr>
                <w:color w:val="000000"/>
              </w:rPr>
              <w:t>Treat medical information about a child or family member as sensitive data and apply the highest standards of data protection</w:t>
            </w:r>
          </w:p>
          <w:p w14:paraId="21F4C516" w14:textId="77777777" w:rsidR="00C2496E" w:rsidRPr="00136BD7" w:rsidRDefault="004149A2">
            <w:pPr>
              <w:numPr>
                <w:ilvl w:val="0"/>
                <w:numId w:val="5"/>
              </w:numPr>
              <w:pBdr>
                <w:top w:val="nil"/>
                <w:left w:val="nil"/>
                <w:bottom w:val="nil"/>
                <w:right w:val="nil"/>
                <w:between w:val="nil"/>
              </w:pBdr>
              <w:rPr>
                <w:b/>
                <w:color w:val="000000"/>
              </w:rPr>
            </w:pPr>
            <w:r>
              <w:rPr>
                <w:color w:val="000000"/>
              </w:rPr>
              <w:t>Avoid using identifiable information or discussing sensitive issues if gathering information by phone or other means with limited data security</w:t>
            </w:r>
          </w:p>
          <w:p w14:paraId="4639A1ED" w14:textId="77777777" w:rsidR="00136BD7" w:rsidRDefault="00295FB6">
            <w:pPr>
              <w:numPr>
                <w:ilvl w:val="0"/>
                <w:numId w:val="5"/>
              </w:numPr>
              <w:pBdr>
                <w:top w:val="nil"/>
                <w:left w:val="nil"/>
                <w:bottom w:val="nil"/>
                <w:right w:val="nil"/>
                <w:between w:val="nil"/>
              </w:pBdr>
              <w:rPr>
                <w:b/>
                <w:color w:val="000000"/>
              </w:rPr>
            </w:pPr>
            <w:sdt>
              <w:sdtPr>
                <w:tag w:val="goog_rdk_118"/>
                <w:id w:val="1521046638"/>
              </w:sdtPr>
              <w:sdtContent>
                <w:r w:rsidR="00136BD7">
                  <w:rPr>
                    <w:color w:val="000000"/>
                  </w:rPr>
                  <w:t>Revise Data Protection Agreement to include modalities of working from home for case workers and supervisors</w:t>
                </w:r>
              </w:sdtContent>
            </w:sdt>
          </w:p>
        </w:tc>
      </w:tr>
      <w:tr w:rsidR="00136BD7" w14:paraId="6187CD30" w14:textId="77777777" w:rsidTr="003F6D53">
        <w:trPr>
          <w:trHeight w:val="220"/>
        </w:trPr>
        <w:tc>
          <w:tcPr>
            <w:tcW w:w="13385" w:type="dxa"/>
            <w:gridSpan w:val="3"/>
          </w:tcPr>
          <w:sdt>
            <w:sdtPr>
              <w:tag w:val="goog_rdk_43"/>
              <w:id w:val="1605388998"/>
            </w:sdtPr>
            <w:sdtContent>
              <w:sdt>
                <w:sdtPr>
                  <w:tag w:val="goog_rdk_47"/>
                  <w:id w:val="-1626226860"/>
                </w:sdtPr>
                <w:sdtContent>
                  <w:p w14:paraId="784DF39D" w14:textId="13CD8AFD" w:rsidR="00136BD7" w:rsidRDefault="00295FB6" w:rsidP="00ED1E6F">
                    <w:sdt>
                      <w:sdtPr>
                        <w:rPr>
                          <w:i/>
                        </w:rPr>
                        <w:tag w:val="goog_rdk_45"/>
                        <w:id w:val="660119526"/>
                      </w:sdtPr>
                      <w:sdtContent>
                        <w:r w:rsidR="00136BD7" w:rsidRPr="0009512F">
                          <w:rPr>
                            <w:b/>
                            <w:i/>
                            <w:color w:val="000000"/>
                          </w:rPr>
                          <w:t>Relevant resources</w:t>
                        </w:r>
                      </w:sdtContent>
                    </w:sdt>
                    <w:sdt>
                      <w:sdtPr>
                        <w:rPr>
                          <w:i/>
                        </w:rPr>
                        <w:tag w:val="goog_rdk_46"/>
                        <w:id w:val="-1712342957"/>
                        <w:showingPlcHdr/>
                      </w:sdtPr>
                      <w:sdtContent>
                        <w:r w:rsidR="00CC4E7C" w:rsidRPr="0009512F">
                          <w:rPr>
                            <w:i/>
                          </w:rPr>
                          <w:t xml:space="preserve">     </w:t>
                        </w:r>
                      </w:sdtContent>
                    </w:sdt>
                  </w:p>
                </w:sdtContent>
              </w:sdt>
            </w:sdtContent>
          </w:sdt>
        </w:tc>
      </w:tr>
      <w:tr w:rsidR="00C2496E" w14:paraId="3564992C" w14:textId="77777777">
        <w:trPr>
          <w:trHeight w:val="220"/>
        </w:trPr>
        <w:tc>
          <w:tcPr>
            <w:tcW w:w="13385" w:type="dxa"/>
            <w:gridSpan w:val="3"/>
          </w:tcPr>
          <w:p w14:paraId="4BAA4E43" w14:textId="1C355A58" w:rsidR="00C2496E" w:rsidRPr="00797DBB" w:rsidRDefault="00295FB6" w:rsidP="00C10651">
            <w:pPr>
              <w:numPr>
                <w:ilvl w:val="0"/>
                <w:numId w:val="17"/>
              </w:numPr>
              <w:rPr>
                <w:rStyle w:val="Hyperlink"/>
                <w:color w:val="auto"/>
                <w:u w:val="none"/>
              </w:rPr>
            </w:pPr>
            <w:sdt>
              <w:sdtPr>
                <w:rPr>
                  <w:color w:val="0563C1" w:themeColor="hyperlink"/>
                  <w:u w:val="single"/>
                </w:rPr>
                <w:tag w:val="goog_rdk_51"/>
                <w:id w:val="-321206055"/>
              </w:sdtPr>
              <w:sdtEndPr>
                <w:rPr>
                  <w:color w:val="auto"/>
                  <w:u w:val="none"/>
                </w:rPr>
              </w:sdtEndPr>
              <w:sdtContent>
                <w:r w:rsidR="00797DBB" w:rsidRPr="00797DBB">
                  <w:rPr>
                    <w:b/>
                  </w:rPr>
                  <w:t xml:space="preserve">Interagency </w:t>
                </w:r>
                <w:r w:rsidR="004149A2" w:rsidRPr="00797DBB">
                  <w:rPr>
                    <w:b/>
                  </w:rPr>
                  <w:t xml:space="preserve">CPIMS+ </w:t>
                </w:r>
                <w:r w:rsidR="00CC4E7C" w:rsidRPr="00797DBB">
                  <w:rPr>
                    <w:b/>
                  </w:rPr>
                  <w:t>Steering Committee</w:t>
                </w:r>
                <w:r w:rsidR="00797DBB" w:rsidRPr="00797DBB">
                  <w:rPr>
                    <w:b/>
                  </w:rPr>
                  <w:t>:</w:t>
                </w:r>
                <w:r w:rsidR="004149A2" w:rsidRPr="00797DBB">
                  <w:rPr>
                    <w:b/>
                  </w:rPr>
                  <w:t xml:space="preserve"> </w:t>
                </w:r>
                <w:hyperlink r:id="rId66" w:history="1">
                  <w:r w:rsidR="004149A2" w:rsidRPr="00797DBB">
                    <w:rPr>
                      <w:rStyle w:val="Hyperlink"/>
                      <w:b/>
                    </w:rPr>
                    <w:t>Covid-19</w:t>
                  </w:r>
                  <w:r w:rsidR="00CC4E7C" w:rsidRPr="00797DBB">
                    <w:rPr>
                      <w:rStyle w:val="Hyperlink"/>
                      <w:b/>
                    </w:rPr>
                    <w:t xml:space="preserve"> CPIMS+</w:t>
                  </w:r>
                  <w:r w:rsidR="004149A2" w:rsidRPr="00797DBB">
                    <w:rPr>
                      <w:rStyle w:val="Hyperlink"/>
                      <w:b/>
                    </w:rPr>
                    <w:t xml:space="preserve"> response guidance note</w:t>
                  </w:r>
                </w:hyperlink>
              </w:sdtContent>
            </w:sdt>
            <w:sdt>
              <w:sdtPr>
                <w:tag w:val="goog_rdk_52"/>
                <w:id w:val="-2088070224"/>
              </w:sdtPr>
              <w:sdtContent>
                <w:r w:rsidR="00D113E7" w:rsidRPr="00797DBB">
                  <w:t xml:space="preserve"> </w:t>
                </w:r>
              </w:sdtContent>
            </w:sdt>
          </w:p>
          <w:p w14:paraId="31D78DB8" w14:textId="4E80FA71" w:rsidR="00797DBB" w:rsidRPr="00797DBB" w:rsidRDefault="00797DBB" w:rsidP="00C10651">
            <w:pPr>
              <w:numPr>
                <w:ilvl w:val="0"/>
                <w:numId w:val="17"/>
              </w:numPr>
              <w:rPr>
                <w:b/>
              </w:rPr>
            </w:pPr>
            <w:r w:rsidRPr="00797DBB">
              <w:rPr>
                <w:rStyle w:val="Hyperlink"/>
                <w:b/>
                <w:color w:val="auto"/>
                <w:u w:val="none"/>
              </w:rPr>
              <w:t xml:space="preserve">IRC </w:t>
            </w:r>
            <w:r>
              <w:rPr>
                <w:rStyle w:val="Hyperlink"/>
                <w:b/>
                <w:color w:val="auto"/>
                <w:u w:val="none"/>
              </w:rPr>
              <w:t xml:space="preserve">Violence Prevention and Response Unit (April 2020): </w:t>
            </w:r>
            <w:hyperlink r:id="rId67" w:history="1">
              <w:r w:rsidRPr="00797DBB">
                <w:rPr>
                  <w:rStyle w:val="Hyperlink"/>
                  <w:b/>
                </w:rPr>
                <w:t>Information Management for Case Management COVID 19</w:t>
              </w:r>
            </w:hyperlink>
          </w:p>
        </w:tc>
      </w:tr>
      <w:tr w:rsidR="00C2496E" w14:paraId="1F09DE4F" w14:textId="77777777">
        <w:trPr>
          <w:trHeight w:val="220"/>
        </w:trPr>
        <w:tc>
          <w:tcPr>
            <w:tcW w:w="1835" w:type="dxa"/>
            <w:shd w:val="clear" w:color="auto" w:fill="D9D9D9"/>
          </w:tcPr>
          <w:p w14:paraId="6F54F1D7" w14:textId="77777777" w:rsidR="00C2496E" w:rsidRPr="00ED1E6F" w:rsidRDefault="004149A2">
            <w:pPr>
              <w:rPr>
                <w:b/>
              </w:rPr>
            </w:pPr>
            <w:r w:rsidRPr="00ED1E6F">
              <w:rPr>
                <w:b/>
              </w:rPr>
              <w:t>Monitoring, Evaluation, Accountability and Learning</w:t>
            </w:r>
          </w:p>
        </w:tc>
        <w:tc>
          <w:tcPr>
            <w:tcW w:w="11550" w:type="dxa"/>
            <w:gridSpan w:val="2"/>
            <w:shd w:val="clear" w:color="auto" w:fill="D9D9D9"/>
          </w:tcPr>
          <w:p w14:paraId="28CEC28A" w14:textId="77777777" w:rsidR="00C2496E" w:rsidRDefault="004149A2">
            <w:pPr>
              <w:rPr>
                <w:b/>
              </w:rPr>
            </w:pPr>
            <w:r>
              <w:rPr>
                <w:b/>
              </w:rPr>
              <w:t>Key Actions</w:t>
            </w:r>
          </w:p>
        </w:tc>
      </w:tr>
      <w:tr w:rsidR="00C2496E" w14:paraId="6D3FACF2" w14:textId="77777777">
        <w:trPr>
          <w:trHeight w:val="220"/>
        </w:trPr>
        <w:tc>
          <w:tcPr>
            <w:tcW w:w="1835" w:type="dxa"/>
            <w:vMerge w:val="restart"/>
          </w:tcPr>
          <w:p w14:paraId="58A23CB0" w14:textId="77777777" w:rsidR="00C2496E" w:rsidRDefault="00C2496E"/>
        </w:tc>
        <w:tc>
          <w:tcPr>
            <w:tcW w:w="11550" w:type="dxa"/>
            <w:gridSpan w:val="2"/>
          </w:tcPr>
          <w:p w14:paraId="62FF0A6C" w14:textId="564E4296" w:rsidR="00C2496E" w:rsidRDefault="004149A2" w:rsidP="00C64EC5">
            <w:pPr>
              <w:jc w:val="both"/>
            </w:pPr>
            <w:r>
              <w:t>For monitoring p</w:t>
            </w:r>
            <w:r w:rsidR="00C64EC5">
              <w:t xml:space="preserve">urposes, </w:t>
            </w:r>
            <w:r>
              <w:t xml:space="preserve">separate CP data analysis and trends of new caseload generated </w:t>
            </w:r>
            <w:r w:rsidR="00C64EC5">
              <w:t xml:space="preserve">during </w:t>
            </w:r>
            <w:r>
              <w:t xml:space="preserve">the </w:t>
            </w:r>
            <w:r w:rsidR="00C64EC5">
              <w:t xml:space="preserve">COVID pandemic </w:t>
            </w:r>
            <w:r>
              <w:t xml:space="preserve">to inform programming </w:t>
            </w:r>
            <w:r w:rsidR="00C64EC5">
              <w:t>and advocate for changing child protection needs as a result of the crisis.</w:t>
            </w:r>
            <w:bookmarkStart w:id="2" w:name="_GoBack"/>
            <w:bookmarkEnd w:id="2"/>
          </w:p>
        </w:tc>
      </w:tr>
      <w:tr w:rsidR="00C2496E" w14:paraId="6D321FE9" w14:textId="77777777">
        <w:trPr>
          <w:trHeight w:val="220"/>
        </w:trPr>
        <w:tc>
          <w:tcPr>
            <w:tcW w:w="1835" w:type="dxa"/>
            <w:vMerge/>
          </w:tcPr>
          <w:p w14:paraId="3EDAA657" w14:textId="77777777" w:rsidR="00C2496E" w:rsidRDefault="00C2496E">
            <w:pPr>
              <w:widowControl w:val="0"/>
              <w:pBdr>
                <w:top w:val="nil"/>
                <w:left w:val="nil"/>
                <w:bottom w:val="nil"/>
                <w:right w:val="nil"/>
                <w:between w:val="nil"/>
              </w:pBdr>
              <w:spacing w:line="276" w:lineRule="auto"/>
            </w:pPr>
          </w:p>
        </w:tc>
        <w:tc>
          <w:tcPr>
            <w:tcW w:w="11550" w:type="dxa"/>
            <w:gridSpan w:val="2"/>
          </w:tcPr>
          <w:p w14:paraId="652C3D22" w14:textId="781AFD3F" w:rsidR="00C2496E" w:rsidRDefault="004149A2" w:rsidP="00474D63">
            <w:r>
              <w:t>Ensure as much as possible to document and compil</w:t>
            </w:r>
            <w:r w:rsidR="00B41072">
              <w:t xml:space="preserve">e all </w:t>
            </w:r>
            <w:r w:rsidR="00474D63">
              <w:t>case management adaptations and approaches developed, as well as unhelpful or</w:t>
            </w:r>
            <w:r>
              <w:t xml:space="preserve"> harm</w:t>
            </w:r>
            <w:r w:rsidR="00136BD7">
              <w:t xml:space="preserve">ful practices to </w:t>
            </w:r>
            <w:r w:rsidR="00474D63">
              <w:t>feed into learning after the pandemic.</w:t>
            </w:r>
          </w:p>
        </w:tc>
      </w:tr>
    </w:tbl>
    <w:p w14:paraId="72222288" w14:textId="09EE8218" w:rsidR="00C2496E" w:rsidRDefault="00C2496E"/>
    <w:sectPr w:rsidR="00C2496E" w:rsidSect="00BD2D14">
      <w:headerReference w:type="default" r:id="rId68"/>
      <w:pgSz w:w="15840" w:h="12240" w:orient="landscape"/>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B1A860" w14:textId="77777777" w:rsidR="00252DE6" w:rsidRDefault="00252DE6">
      <w:pPr>
        <w:spacing w:after="0" w:line="240" w:lineRule="auto"/>
      </w:pPr>
      <w:r>
        <w:separator/>
      </w:r>
    </w:p>
  </w:endnote>
  <w:endnote w:type="continuationSeparator" w:id="0">
    <w:p w14:paraId="102C55A6" w14:textId="77777777" w:rsidR="00252DE6" w:rsidRDefault="00252D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94ED2A" w14:textId="77777777" w:rsidR="00252DE6" w:rsidRDefault="00252DE6">
      <w:pPr>
        <w:spacing w:after="0" w:line="240" w:lineRule="auto"/>
      </w:pPr>
      <w:r>
        <w:separator/>
      </w:r>
    </w:p>
  </w:footnote>
  <w:footnote w:type="continuationSeparator" w:id="0">
    <w:p w14:paraId="09A2BA9F" w14:textId="77777777" w:rsidR="00252DE6" w:rsidRDefault="00252DE6">
      <w:pPr>
        <w:spacing w:after="0" w:line="240" w:lineRule="auto"/>
      </w:pPr>
      <w:r>
        <w:continuationSeparator/>
      </w:r>
    </w:p>
  </w:footnote>
  <w:footnote w:id="1">
    <w:p w14:paraId="5EACC4AD" w14:textId="63583DF8" w:rsidR="00295FB6" w:rsidRPr="000652C9" w:rsidRDefault="00295FB6">
      <w:pPr>
        <w:pStyle w:val="FootnoteText"/>
        <w:rPr>
          <w:rFonts w:asciiTheme="minorHAnsi" w:hAnsiTheme="minorHAnsi" w:cstheme="minorHAnsi"/>
        </w:rPr>
      </w:pPr>
      <w:r>
        <w:rPr>
          <w:rStyle w:val="FootnoteReference"/>
        </w:rPr>
        <w:footnoteRef/>
      </w:r>
      <w:r>
        <w:t xml:space="preserve"> </w:t>
      </w:r>
      <w:hyperlink r:id="rId1" w:anchor="ch006_006">
        <w:r w:rsidRPr="000652C9">
          <w:rPr>
            <w:rFonts w:asciiTheme="minorHAnsi" w:hAnsiTheme="minorHAnsi" w:cstheme="minorHAnsi"/>
          </w:rPr>
          <w:t>Standard 18 (Case Management</w:t>
        </w:r>
      </w:hyperlink>
      <w:r w:rsidRPr="000652C9">
        <w:rPr>
          <w:rFonts w:asciiTheme="minorHAnsi" w:hAnsiTheme="minorHAnsi" w:cstheme="minorHAnsi"/>
        </w:rPr>
        <w:t xml:space="preserve">) in </w:t>
      </w:r>
      <w:hyperlink r:id="rId2" w:anchor="ch006_006" w:history="1">
        <w:r w:rsidRPr="000652C9">
          <w:rPr>
            <w:rStyle w:val="Hyperlink"/>
            <w:rFonts w:asciiTheme="minorHAnsi" w:hAnsiTheme="minorHAnsi" w:cstheme="minorHAnsi"/>
            <w:color w:val="auto"/>
          </w:rPr>
          <w:t>Minimum Standards for Child Protection in Humanitarian Standards</w:t>
        </w:r>
      </w:hyperlink>
      <w:r w:rsidRPr="000652C9">
        <w:rPr>
          <w:rFonts w:asciiTheme="minorHAnsi" w:hAnsiTheme="minorHAnsi" w:cstheme="minorHAnsi"/>
        </w:rPr>
        <w:t xml:space="preserve"> (2</w:t>
      </w:r>
      <w:r w:rsidRPr="000652C9">
        <w:rPr>
          <w:rFonts w:asciiTheme="minorHAnsi" w:hAnsiTheme="minorHAnsi" w:cstheme="minorHAnsi"/>
          <w:vertAlign w:val="superscript"/>
        </w:rPr>
        <w:t>nd</w:t>
      </w:r>
      <w:r w:rsidRPr="000652C9">
        <w:rPr>
          <w:rFonts w:asciiTheme="minorHAnsi" w:hAnsiTheme="minorHAnsi" w:cstheme="minorHAnsi"/>
        </w:rPr>
        <w:t xml:space="preserve"> Edition, 2019) </w:t>
      </w:r>
      <w:r w:rsidRPr="000652C9">
        <w:rPr>
          <w:rFonts w:asciiTheme="minorHAnsi" w:eastAsia="Times New Roman" w:hAnsiTheme="minorHAnsi" w:cstheme="minorHAnsi"/>
          <w:shd w:val="clear" w:color="auto" w:fill="FFFFFF"/>
          <w:lang w:eastAsia="en-GB"/>
        </w:rPr>
        <w:t>The Alliance for Child Protection in Humanitarian Action</w:t>
      </w:r>
      <w:r>
        <w:rPr>
          <w:rFonts w:asciiTheme="minorHAnsi" w:eastAsia="Times New Roman" w:hAnsiTheme="minorHAnsi" w:cstheme="minorHAnsi"/>
          <w:shd w:val="clear" w:color="auto" w:fill="FFFFFF"/>
          <w:lang w:eastAsia="en-GB"/>
        </w:rPr>
        <w:t>.</w:t>
      </w:r>
    </w:p>
  </w:footnote>
  <w:footnote w:id="2">
    <w:p w14:paraId="3C716269" w14:textId="19977B0C" w:rsidR="00295FB6" w:rsidRPr="00833911" w:rsidRDefault="00295FB6">
      <w:pPr>
        <w:pStyle w:val="FootnoteText"/>
      </w:pPr>
      <w:r>
        <w:rPr>
          <w:rStyle w:val="FootnoteReference"/>
        </w:rPr>
        <w:footnoteRef/>
      </w:r>
      <w:r>
        <w:t xml:space="preserve"> </w:t>
      </w:r>
      <w:hyperlink r:id="rId3" w:history="1">
        <w:r w:rsidRPr="00833911">
          <w:rPr>
            <w:rStyle w:val="Hyperlink"/>
            <w:lang w:val="en-US"/>
          </w:rPr>
          <w:t>Best Interests Procedure (BIP)</w:t>
        </w:r>
      </w:hyperlink>
      <w:r>
        <w:rPr>
          <w:lang w:val="en-US"/>
        </w:rPr>
        <w:t xml:space="preserve"> which is part of the broader refugee protection case management system.</w:t>
      </w:r>
    </w:p>
  </w:footnote>
  <w:footnote w:id="3">
    <w:p w14:paraId="2501FD03" w14:textId="77777777" w:rsidR="00295FB6" w:rsidRDefault="00295FB6">
      <w:pPr>
        <w:pBdr>
          <w:top w:val="nil"/>
          <w:left w:val="nil"/>
          <w:bottom w:val="nil"/>
          <w:right w:val="nil"/>
          <w:between w:val="nil"/>
        </w:pBdr>
        <w:spacing w:after="0" w:line="240" w:lineRule="auto"/>
        <w:rPr>
          <w:color w:val="000000"/>
          <w:sz w:val="20"/>
          <w:szCs w:val="20"/>
        </w:rPr>
      </w:pPr>
      <w:r w:rsidRPr="000652C9">
        <w:rPr>
          <w:rStyle w:val="FootnoteReference"/>
          <w:rFonts w:asciiTheme="minorHAnsi" w:hAnsiTheme="minorHAnsi" w:cstheme="minorHAnsi"/>
          <w:sz w:val="20"/>
          <w:szCs w:val="20"/>
        </w:rPr>
        <w:footnoteRef/>
      </w:r>
      <w:r w:rsidRPr="000652C9">
        <w:rPr>
          <w:rFonts w:asciiTheme="minorHAnsi" w:hAnsiTheme="minorHAnsi" w:cstheme="minorHAnsi"/>
          <w:color w:val="000000"/>
          <w:sz w:val="20"/>
          <w:szCs w:val="20"/>
        </w:rPr>
        <w:t xml:space="preserve"> Based on </w:t>
      </w:r>
      <w:hyperlink r:id="rId4">
        <w:r w:rsidRPr="000652C9">
          <w:rPr>
            <w:rFonts w:asciiTheme="minorHAnsi" w:hAnsiTheme="minorHAnsi" w:cstheme="minorHAnsi"/>
            <w:b/>
            <w:color w:val="1155CC"/>
            <w:sz w:val="20"/>
            <w:szCs w:val="20"/>
            <w:u w:val="single"/>
          </w:rPr>
          <w:t>Child Protection Case Management Quality Assessment Framework</w:t>
        </w:r>
      </w:hyperlink>
      <w:r w:rsidRPr="000652C9">
        <w:rPr>
          <w:rFonts w:asciiTheme="minorHAnsi" w:hAnsiTheme="minorHAnsi" w:cstheme="minorHAnsi"/>
          <w:color w:val="000000"/>
          <w:sz w:val="20"/>
          <w:szCs w:val="20"/>
        </w:rPr>
        <w:t xml:space="preserve"> global guidance. Case Management Task Force, </w:t>
      </w:r>
      <w:r>
        <w:rPr>
          <w:rFonts w:asciiTheme="minorHAnsi" w:hAnsiTheme="minorHAnsi" w:cstheme="minorHAnsi"/>
          <w:color w:val="000000"/>
          <w:sz w:val="20"/>
          <w:szCs w:val="20"/>
        </w:rPr>
        <w:t xml:space="preserve">The Alliance for </w:t>
      </w:r>
      <w:r w:rsidRPr="000652C9">
        <w:rPr>
          <w:rFonts w:asciiTheme="minorHAnsi" w:hAnsiTheme="minorHAnsi" w:cstheme="minorHAnsi"/>
          <w:color w:val="000000"/>
          <w:sz w:val="20"/>
          <w:szCs w:val="20"/>
        </w:rPr>
        <w:t xml:space="preserve">Child Protection </w:t>
      </w:r>
      <w:r>
        <w:rPr>
          <w:rFonts w:asciiTheme="minorHAnsi" w:hAnsiTheme="minorHAnsi" w:cstheme="minorHAnsi"/>
          <w:color w:val="000000"/>
          <w:sz w:val="20"/>
          <w:szCs w:val="20"/>
        </w:rPr>
        <w:t>in Humanitarian Action.</w:t>
      </w:r>
    </w:p>
  </w:footnote>
  <w:footnote w:id="4">
    <w:p w14:paraId="2E4D23AC" w14:textId="77777777" w:rsidR="00295FB6" w:rsidRDefault="00295FB6">
      <w:pPr>
        <w:pBdr>
          <w:top w:val="nil"/>
          <w:left w:val="nil"/>
          <w:bottom w:val="nil"/>
          <w:right w:val="nil"/>
          <w:between w:val="nil"/>
        </w:pBdr>
        <w:spacing w:after="0" w:line="240" w:lineRule="auto"/>
        <w:rPr>
          <w:color w:val="000000"/>
          <w:sz w:val="20"/>
          <w:szCs w:val="20"/>
        </w:rPr>
      </w:pPr>
      <w:r>
        <w:rPr>
          <w:rStyle w:val="FootnoteReference"/>
        </w:rPr>
        <w:footnoteRef/>
      </w:r>
      <w:r>
        <w:rPr>
          <w:color w:val="000000"/>
          <w:sz w:val="20"/>
          <w:szCs w:val="20"/>
        </w:rPr>
        <w:t xml:space="preserve"> Consult with health programmes about whether this protocol is suggested in your context. Note that the use of thermoflash can be scary to those who have never seen them before, and particularly to children. It might be necessary, therefore, to conduct some awareness-raising and communication about thermoflash so that people know what to expect and are not scared</w:t>
      </w:r>
    </w:p>
  </w:footnote>
  <w:footnote w:id="5">
    <w:p w14:paraId="641F572D" w14:textId="48D09B50" w:rsidR="00295FB6" w:rsidRPr="00485247" w:rsidRDefault="00295FB6" w:rsidP="002A2D32">
      <w:pPr>
        <w:pStyle w:val="FootnoteText"/>
        <w:rPr>
          <w:lang w:val="en-US"/>
        </w:rPr>
      </w:pPr>
      <w:r>
        <w:rPr>
          <w:rStyle w:val="FootnoteReference"/>
        </w:rPr>
        <w:footnoteRef/>
      </w:r>
      <w:r>
        <w:t xml:space="preserve"> </w:t>
      </w:r>
      <w:r>
        <w:rPr>
          <w:lang w:val="en-US"/>
        </w:rPr>
        <w:t>proGres is the refugee case management documentation tool used by UNHCR and governments in some countries to register and manage cases related to refugees and asylum seekers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8C68DA" w14:textId="187FE14B" w:rsidR="00295FB6" w:rsidRDefault="00295FB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777737"/>
    <w:multiLevelType w:val="multilevel"/>
    <w:tmpl w:val="BA1C4B1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8"/>
      <w:numFmt w:val="bullet"/>
      <w:lvlText w:val="-"/>
      <w:lvlJc w:val="left"/>
      <w:pPr>
        <w:ind w:left="3240" w:hanging="360"/>
      </w:pPr>
      <w:rPr>
        <w:rFonts w:ascii="Calibri" w:eastAsia="Calibri" w:hAnsi="Calibri" w:cs="Calibri"/>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15:restartNumberingAfterBreak="0">
    <w:nsid w:val="04FE3B9D"/>
    <w:multiLevelType w:val="multilevel"/>
    <w:tmpl w:val="47F0304E"/>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69E0827"/>
    <w:multiLevelType w:val="multilevel"/>
    <w:tmpl w:val="DFE63E2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BBB45B2"/>
    <w:multiLevelType w:val="multilevel"/>
    <w:tmpl w:val="1744ED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289517A"/>
    <w:multiLevelType w:val="multilevel"/>
    <w:tmpl w:val="DA28B992"/>
    <w:lvl w:ilvl="0">
      <w:start w:val="1"/>
      <w:numFmt w:val="bullet"/>
      <w:lvlText w:val="•"/>
      <w:lvlJc w:val="left"/>
      <w:pPr>
        <w:ind w:left="360" w:hanging="360"/>
      </w:p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 w15:restartNumberingAfterBreak="0">
    <w:nsid w:val="156327F7"/>
    <w:multiLevelType w:val="multilevel"/>
    <w:tmpl w:val="E21C107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1D4C1AFB"/>
    <w:multiLevelType w:val="multilevel"/>
    <w:tmpl w:val="8C18FE5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27D13DB2"/>
    <w:multiLevelType w:val="multilevel"/>
    <w:tmpl w:val="25D83E3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1080" w:hanging="360"/>
      </w:p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8" w15:restartNumberingAfterBreak="0">
    <w:nsid w:val="33AB6277"/>
    <w:multiLevelType w:val="multilevel"/>
    <w:tmpl w:val="63D2E0F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39BE73B7"/>
    <w:multiLevelType w:val="multilevel"/>
    <w:tmpl w:val="0360FA7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43D17D4E"/>
    <w:multiLevelType w:val="multilevel"/>
    <w:tmpl w:val="FDAC668A"/>
    <w:lvl w:ilvl="0">
      <w:start w:val="1"/>
      <w:numFmt w:val="bullet"/>
      <w:lvlText w:val="•"/>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4D4D3691"/>
    <w:multiLevelType w:val="multilevel"/>
    <w:tmpl w:val="1DDAB3F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5D956536"/>
    <w:multiLevelType w:val="multilevel"/>
    <w:tmpl w:val="4184D1EC"/>
    <w:lvl w:ilvl="0">
      <w:start w:val="1"/>
      <w:numFmt w:val="bullet"/>
      <w:lvlText w:val="o"/>
      <w:lvlJc w:val="left"/>
      <w:pPr>
        <w:ind w:left="360" w:hanging="360"/>
      </w:pPr>
      <w:rPr>
        <w:rFonts w:ascii="Courier New" w:eastAsia="Courier New" w:hAnsi="Courier New" w:cs="Courier New"/>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3" w15:restartNumberingAfterBreak="0">
    <w:nsid w:val="60DA4E9B"/>
    <w:multiLevelType w:val="multilevel"/>
    <w:tmpl w:val="91C0DCBA"/>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623B494C"/>
    <w:multiLevelType w:val="multilevel"/>
    <w:tmpl w:val="5F9A167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63382784"/>
    <w:multiLevelType w:val="hybridMultilevel"/>
    <w:tmpl w:val="473C5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0675E7C"/>
    <w:multiLevelType w:val="multilevel"/>
    <w:tmpl w:val="EA9AC1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71161B69"/>
    <w:multiLevelType w:val="multilevel"/>
    <w:tmpl w:val="679C48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756E4EF3"/>
    <w:multiLevelType w:val="multilevel"/>
    <w:tmpl w:val="F8E2770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1080" w:hanging="360"/>
      </w:p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9" w15:restartNumberingAfterBreak="0">
    <w:nsid w:val="7DBF4BBD"/>
    <w:multiLevelType w:val="hybridMultilevel"/>
    <w:tmpl w:val="C2B071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1"/>
  </w:num>
  <w:num w:numId="3">
    <w:abstractNumId w:val="10"/>
  </w:num>
  <w:num w:numId="4">
    <w:abstractNumId w:val="7"/>
  </w:num>
  <w:num w:numId="5">
    <w:abstractNumId w:val="5"/>
  </w:num>
  <w:num w:numId="6">
    <w:abstractNumId w:val="0"/>
  </w:num>
  <w:num w:numId="7">
    <w:abstractNumId w:val="3"/>
  </w:num>
  <w:num w:numId="8">
    <w:abstractNumId w:val="17"/>
  </w:num>
  <w:num w:numId="9">
    <w:abstractNumId w:val="2"/>
  </w:num>
  <w:num w:numId="10">
    <w:abstractNumId w:val="9"/>
  </w:num>
  <w:num w:numId="11">
    <w:abstractNumId w:val="6"/>
  </w:num>
  <w:num w:numId="12">
    <w:abstractNumId w:val="11"/>
  </w:num>
  <w:num w:numId="13">
    <w:abstractNumId w:val="4"/>
  </w:num>
  <w:num w:numId="14">
    <w:abstractNumId w:val="13"/>
  </w:num>
  <w:num w:numId="15">
    <w:abstractNumId w:val="8"/>
  </w:num>
  <w:num w:numId="16">
    <w:abstractNumId w:val="16"/>
  </w:num>
  <w:num w:numId="17">
    <w:abstractNumId w:val="14"/>
  </w:num>
  <w:num w:numId="18">
    <w:abstractNumId w:val="18"/>
  </w:num>
  <w:num w:numId="19">
    <w:abstractNumId w:val="15"/>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496E"/>
    <w:rsid w:val="000077FA"/>
    <w:rsid w:val="00011CB2"/>
    <w:rsid w:val="00035E3B"/>
    <w:rsid w:val="00063EA9"/>
    <w:rsid w:val="00064171"/>
    <w:rsid w:val="000652C9"/>
    <w:rsid w:val="00083754"/>
    <w:rsid w:val="0008576D"/>
    <w:rsid w:val="00093175"/>
    <w:rsid w:val="0009512F"/>
    <w:rsid w:val="000C238E"/>
    <w:rsid w:val="000D6FE0"/>
    <w:rsid w:val="000E631F"/>
    <w:rsid w:val="000F1A33"/>
    <w:rsid w:val="000F6513"/>
    <w:rsid w:val="00136BD7"/>
    <w:rsid w:val="00140D23"/>
    <w:rsid w:val="00144A36"/>
    <w:rsid w:val="0016411B"/>
    <w:rsid w:val="00192590"/>
    <w:rsid w:val="00192FE0"/>
    <w:rsid w:val="00195AC5"/>
    <w:rsid w:val="001976C5"/>
    <w:rsid w:val="001A47E3"/>
    <w:rsid w:val="001B1077"/>
    <w:rsid w:val="001B6EAA"/>
    <w:rsid w:val="001C33EB"/>
    <w:rsid w:val="001D48A0"/>
    <w:rsid w:val="00214F85"/>
    <w:rsid w:val="00221EED"/>
    <w:rsid w:val="00230834"/>
    <w:rsid w:val="00252DE6"/>
    <w:rsid w:val="002761C4"/>
    <w:rsid w:val="00295FB6"/>
    <w:rsid w:val="002A2D32"/>
    <w:rsid w:val="002A4DAA"/>
    <w:rsid w:val="002A7F46"/>
    <w:rsid w:val="002C1427"/>
    <w:rsid w:val="002D1AFF"/>
    <w:rsid w:val="002D60F3"/>
    <w:rsid w:val="00303D2E"/>
    <w:rsid w:val="00333770"/>
    <w:rsid w:val="0033685A"/>
    <w:rsid w:val="00336D95"/>
    <w:rsid w:val="003722EF"/>
    <w:rsid w:val="00376A3F"/>
    <w:rsid w:val="00385E00"/>
    <w:rsid w:val="003B0365"/>
    <w:rsid w:val="003B24A8"/>
    <w:rsid w:val="003B70A0"/>
    <w:rsid w:val="003C423D"/>
    <w:rsid w:val="003C7191"/>
    <w:rsid w:val="003E51E7"/>
    <w:rsid w:val="003F6D53"/>
    <w:rsid w:val="004000EC"/>
    <w:rsid w:val="004149A2"/>
    <w:rsid w:val="00420DC0"/>
    <w:rsid w:val="00423126"/>
    <w:rsid w:val="004606DF"/>
    <w:rsid w:val="00474D63"/>
    <w:rsid w:val="004801EA"/>
    <w:rsid w:val="004904FE"/>
    <w:rsid w:val="0049524B"/>
    <w:rsid w:val="004A25BC"/>
    <w:rsid w:val="004D333C"/>
    <w:rsid w:val="004E1D7E"/>
    <w:rsid w:val="004E2B68"/>
    <w:rsid w:val="004F4FA8"/>
    <w:rsid w:val="00501DAC"/>
    <w:rsid w:val="00512473"/>
    <w:rsid w:val="00512476"/>
    <w:rsid w:val="00533B66"/>
    <w:rsid w:val="00557804"/>
    <w:rsid w:val="005611CC"/>
    <w:rsid w:val="005933B0"/>
    <w:rsid w:val="005A66C6"/>
    <w:rsid w:val="005B3B8E"/>
    <w:rsid w:val="005C015D"/>
    <w:rsid w:val="00606C7C"/>
    <w:rsid w:val="00627634"/>
    <w:rsid w:val="006374FD"/>
    <w:rsid w:val="00656052"/>
    <w:rsid w:val="00663B96"/>
    <w:rsid w:val="006770BA"/>
    <w:rsid w:val="00677EFB"/>
    <w:rsid w:val="0069047D"/>
    <w:rsid w:val="00695423"/>
    <w:rsid w:val="006A253D"/>
    <w:rsid w:val="006A7348"/>
    <w:rsid w:val="006A7BD8"/>
    <w:rsid w:val="006B3DF6"/>
    <w:rsid w:val="007034FA"/>
    <w:rsid w:val="00737E69"/>
    <w:rsid w:val="007845C0"/>
    <w:rsid w:val="0079485C"/>
    <w:rsid w:val="007958AE"/>
    <w:rsid w:val="00797DBB"/>
    <w:rsid w:val="007A2A09"/>
    <w:rsid w:val="007A3CE6"/>
    <w:rsid w:val="007D114A"/>
    <w:rsid w:val="007D332D"/>
    <w:rsid w:val="007F5A75"/>
    <w:rsid w:val="00833911"/>
    <w:rsid w:val="008408F0"/>
    <w:rsid w:val="00862770"/>
    <w:rsid w:val="0086488B"/>
    <w:rsid w:val="008667CA"/>
    <w:rsid w:val="00883B03"/>
    <w:rsid w:val="00883E6F"/>
    <w:rsid w:val="008929DA"/>
    <w:rsid w:val="008961E3"/>
    <w:rsid w:val="008C7DE1"/>
    <w:rsid w:val="008F3133"/>
    <w:rsid w:val="008F640A"/>
    <w:rsid w:val="009114B8"/>
    <w:rsid w:val="00915701"/>
    <w:rsid w:val="009358E9"/>
    <w:rsid w:val="009758FD"/>
    <w:rsid w:val="0098279A"/>
    <w:rsid w:val="00990967"/>
    <w:rsid w:val="009C2DBE"/>
    <w:rsid w:val="009C7A19"/>
    <w:rsid w:val="009D64A9"/>
    <w:rsid w:val="009E53A9"/>
    <w:rsid w:val="009F54A0"/>
    <w:rsid w:val="00A11049"/>
    <w:rsid w:val="00A346E4"/>
    <w:rsid w:val="00A3756F"/>
    <w:rsid w:val="00A524EC"/>
    <w:rsid w:val="00A569A7"/>
    <w:rsid w:val="00A66471"/>
    <w:rsid w:val="00A768E2"/>
    <w:rsid w:val="00AA0A1C"/>
    <w:rsid w:val="00AA73B6"/>
    <w:rsid w:val="00AB4BBD"/>
    <w:rsid w:val="00AB4C1A"/>
    <w:rsid w:val="00AF6115"/>
    <w:rsid w:val="00AF67F8"/>
    <w:rsid w:val="00AF704E"/>
    <w:rsid w:val="00AF7D8F"/>
    <w:rsid w:val="00B013E6"/>
    <w:rsid w:val="00B136A8"/>
    <w:rsid w:val="00B17997"/>
    <w:rsid w:val="00B25E6A"/>
    <w:rsid w:val="00B41072"/>
    <w:rsid w:val="00B42FEE"/>
    <w:rsid w:val="00B435C3"/>
    <w:rsid w:val="00B47F99"/>
    <w:rsid w:val="00B52B4F"/>
    <w:rsid w:val="00B56EBC"/>
    <w:rsid w:val="00B724AA"/>
    <w:rsid w:val="00B90325"/>
    <w:rsid w:val="00BA0CE2"/>
    <w:rsid w:val="00BB024B"/>
    <w:rsid w:val="00BD2D14"/>
    <w:rsid w:val="00BE7F9B"/>
    <w:rsid w:val="00BF4B89"/>
    <w:rsid w:val="00BF7E1F"/>
    <w:rsid w:val="00C10651"/>
    <w:rsid w:val="00C215A4"/>
    <w:rsid w:val="00C2496E"/>
    <w:rsid w:val="00C31959"/>
    <w:rsid w:val="00C35077"/>
    <w:rsid w:val="00C368FE"/>
    <w:rsid w:val="00C40BDE"/>
    <w:rsid w:val="00C46AA8"/>
    <w:rsid w:val="00C50B70"/>
    <w:rsid w:val="00C50D3C"/>
    <w:rsid w:val="00C523A1"/>
    <w:rsid w:val="00C61602"/>
    <w:rsid w:val="00C64EC5"/>
    <w:rsid w:val="00C74270"/>
    <w:rsid w:val="00C74E7D"/>
    <w:rsid w:val="00C75C00"/>
    <w:rsid w:val="00C814AB"/>
    <w:rsid w:val="00C9205C"/>
    <w:rsid w:val="00C946A9"/>
    <w:rsid w:val="00C97EF2"/>
    <w:rsid w:val="00CB5E25"/>
    <w:rsid w:val="00CB797A"/>
    <w:rsid w:val="00CC27D8"/>
    <w:rsid w:val="00CC3E09"/>
    <w:rsid w:val="00CC4983"/>
    <w:rsid w:val="00CC4E7C"/>
    <w:rsid w:val="00CD1EDE"/>
    <w:rsid w:val="00CF29DF"/>
    <w:rsid w:val="00D00629"/>
    <w:rsid w:val="00D113E7"/>
    <w:rsid w:val="00D14BBE"/>
    <w:rsid w:val="00D42174"/>
    <w:rsid w:val="00D51D76"/>
    <w:rsid w:val="00D7176C"/>
    <w:rsid w:val="00D8102E"/>
    <w:rsid w:val="00DA3F7D"/>
    <w:rsid w:val="00DC7895"/>
    <w:rsid w:val="00DD5FE9"/>
    <w:rsid w:val="00DF2466"/>
    <w:rsid w:val="00E0218E"/>
    <w:rsid w:val="00E03C32"/>
    <w:rsid w:val="00E247D0"/>
    <w:rsid w:val="00E50E7E"/>
    <w:rsid w:val="00E60CDC"/>
    <w:rsid w:val="00EB07F4"/>
    <w:rsid w:val="00EB45EF"/>
    <w:rsid w:val="00EB71AF"/>
    <w:rsid w:val="00EC0CA5"/>
    <w:rsid w:val="00EC3B17"/>
    <w:rsid w:val="00ED1E6F"/>
    <w:rsid w:val="00ED5B95"/>
    <w:rsid w:val="00EE570C"/>
    <w:rsid w:val="00F0062A"/>
    <w:rsid w:val="00F102AB"/>
    <w:rsid w:val="00F129FB"/>
    <w:rsid w:val="00F20135"/>
    <w:rsid w:val="00F44F07"/>
    <w:rsid w:val="00F5716C"/>
    <w:rsid w:val="00F84365"/>
    <w:rsid w:val="00FA1548"/>
    <w:rsid w:val="00FB187E"/>
    <w:rsid w:val="00FB3788"/>
    <w:rsid w:val="00FC09C4"/>
    <w:rsid w:val="00FC0B62"/>
    <w:rsid w:val="00FC48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D94033"/>
  <w15:docId w15:val="{E8E5AD84-C924-4CD4-92D7-15D2002F8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39"/>
    <w:rsid w:val="00164C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F5 List Paragraph,List Paragraph1,Dot pt,No Spacing1,List Paragraph Char Char Char,Indicator Text,Numbered Para 1,Colorful List - Accent 11,Bullet 1,Bullet Points,MAIN CONTENT,List Paragraph (numbered (a)),Lapis Bulleted List,List 100s"/>
    <w:basedOn w:val="Normal"/>
    <w:link w:val="ListParagraphChar"/>
    <w:uiPriority w:val="34"/>
    <w:qFormat/>
    <w:rsid w:val="00821FFE"/>
    <w:pPr>
      <w:spacing w:after="4" w:line="233" w:lineRule="auto"/>
      <w:ind w:left="720" w:hanging="370"/>
      <w:contextualSpacing/>
    </w:pPr>
    <w:rPr>
      <w:rFonts w:ascii="Gill Sans MT" w:eastAsia="Gill Sans MT" w:hAnsi="Gill Sans MT" w:cs="Gill Sans MT"/>
      <w:b/>
      <w:color w:val="000000"/>
    </w:rPr>
  </w:style>
  <w:style w:type="character" w:styleId="CommentReference">
    <w:name w:val="annotation reference"/>
    <w:basedOn w:val="DefaultParagraphFont"/>
    <w:uiPriority w:val="99"/>
    <w:semiHidden/>
    <w:unhideWhenUsed/>
    <w:rsid w:val="002E1FDF"/>
    <w:rPr>
      <w:sz w:val="16"/>
      <w:szCs w:val="16"/>
    </w:rPr>
  </w:style>
  <w:style w:type="paragraph" w:styleId="CommentText">
    <w:name w:val="annotation text"/>
    <w:basedOn w:val="Normal"/>
    <w:link w:val="CommentTextChar"/>
    <w:uiPriority w:val="99"/>
    <w:unhideWhenUsed/>
    <w:rsid w:val="002E1FDF"/>
    <w:pPr>
      <w:spacing w:line="240" w:lineRule="auto"/>
    </w:pPr>
    <w:rPr>
      <w:sz w:val="20"/>
      <w:szCs w:val="20"/>
    </w:rPr>
  </w:style>
  <w:style w:type="character" w:customStyle="1" w:styleId="CommentTextChar">
    <w:name w:val="Comment Text Char"/>
    <w:basedOn w:val="DefaultParagraphFont"/>
    <w:link w:val="CommentText"/>
    <w:uiPriority w:val="99"/>
    <w:rsid w:val="002E1FDF"/>
    <w:rPr>
      <w:sz w:val="20"/>
      <w:szCs w:val="20"/>
    </w:rPr>
  </w:style>
  <w:style w:type="paragraph" w:styleId="CommentSubject">
    <w:name w:val="annotation subject"/>
    <w:basedOn w:val="CommentText"/>
    <w:next w:val="CommentText"/>
    <w:link w:val="CommentSubjectChar"/>
    <w:uiPriority w:val="99"/>
    <w:semiHidden/>
    <w:unhideWhenUsed/>
    <w:rsid w:val="002E1FDF"/>
    <w:rPr>
      <w:b/>
      <w:bCs/>
    </w:rPr>
  </w:style>
  <w:style w:type="character" w:customStyle="1" w:styleId="CommentSubjectChar">
    <w:name w:val="Comment Subject Char"/>
    <w:basedOn w:val="CommentTextChar"/>
    <w:link w:val="CommentSubject"/>
    <w:uiPriority w:val="99"/>
    <w:semiHidden/>
    <w:rsid w:val="002E1FDF"/>
    <w:rPr>
      <w:b/>
      <w:bCs/>
      <w:sz w:val="20"/>
      <w:szCs w:val="20"/>
    </w:rPr>
  </w:style>
  <w:style w:type="paragraph" w:styleId="BalloonText">
    <w:name w:val="Balloon Text"/>
    <w:basedOn w:val="Normal"/>
    <w:link w:val="BalloonTextChar"/>
    <w:uiPriority w:val="99"/>
    <w:semiHidden/>
    <w:unhideWhenUsed/>
    <w:rsid w:val="002E1F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1FDF"/>
    <w:rPr>
      <w:rFonts w:ascii="Segoe UI" w:hAnsi="Segoe UI" w:cs="Segoe UI"/>
      <w:sz w:val="18"/>
      <w:szCs w:val="18"/>
    </w:rPr>
  </w:style>
  <w:style w:type="character" w:styleId="Hyperlink">
    <w:name w:val="Hyperlink"/>
    <w:basedOn w:val="DefaultParagraphFont"/>
    <w:uiPriority w:val="99"/>
    <w:unhideWhenUsed/>
    <w:rsid w:val="004D3062"/>
    <w:rPr>
      <w:color w:val="0563C1" w:themeColor="hyperlink"/>
      <w:u w:val="single"/>
    </w:rPr>
  </w:style>
  <w:style w:type="character" w:customStyle="1" w:styleId="ListParagraphChar">
    <w:name w:val="List Paragraph Char"/>
    <w:aliases w:val="F5 List Paragraph Char,List Paragraph1 Char,Dot pt Char,No Spacing1 Char,List Paragraph Char Char Char Char,Indicator Text Char,Numbered Para 1 Char,Colorful List - Accent 11 Char,Bullet 1 Char,Bullet Points Char,MAIN CONTENT Char"/>
    <w:link w:val="ListParagraph"/>
    <w:uiPriority w:val="34"/>
    <w:qFormat/>
    <w:locked/>
    <w:rsid w:val="00565C76"/>
    <w:rPr>
      <w:rFonts w:ascii="Gill Sans MT" w:eastAsia="Gill Sans MT" w:hAnsi="Gill Sans MT" w:cs="Gill Sans MT"/>
      <w:b/>
      <w:color w:val="000000"/>
    </w:rPr>
  </w:style>
  <w:style w:type="paragraph" w:styleId="FootnoteText">
    <w:name w:val="footnote text"/>
    <w:basedOn w:val="Normal"/>
    <w:link w:val="FootnoteTextChar"/>
    <w:uiPriority w:val="99"/>
    <w:semiHidden/>
    <w:unhideWhenUsed/>
    <w:rsid w:val="00C9177A"/>
    <w:pPr>
      <w:spacing w:after="0" w:line="240" w:lineRule="auto"/>
    </w:pPr>
    <w:rPr>
      <w:sz w:val="20"/>
      <w:szCs w:val="20"/>
      <w:lang w:val="en-GB"/>
    </w:rPr>
  </w:style>
  <w:style w:type="character" w:customStyle="1" w:styleId="FootnoteTextChar">
    <w:name w:val="Footnote Text Char"/>
    <w:basedOn w:val="DefaultParagraphFont"/>
    <w:link w:val="FootnoteText"/>
    <w:uiPriority w:val="99"/>
    <w:semiHidden/>
    <w:rsid w:val="00C9177A"/>
    <w:rPr>
      <w:sz w:val="20"/>
      <w:szCs w:val="20"/>
      <w:lang w:val="en-GB"/>
    </w:rPr>
  </w:style>
  <w:style w:type="character" w:styleId="FootnoteReference">
    <w:name w:val="footnote reference"/>
    <w:basedOn w:val="DefaultParagraphFont"/>
    <w:uiPriority w:val="99"/>
    <w:semiHidden/>
    <w:unhideWhenUsed/>
    <w:rsid w:val="00C9177A"/>
    <w:rPr>
      <w:vertAlign w:val="superscript"/>
    </w:rPr>
  </w:style>
  <w:style w:type="character" w:styleId="FollowedHyperlink">
    <w:name w:val="FollowedHyperlink"/>
    <w:basedOn w:val="DefaultParagraphFont"/>
    <w:uiPriority w:val="99"/>
    <w:semiHidden/>
    <w:unhideWhenUsed/>
    <w:rsid w:val="00CE4984"/>
    <w:rPr>
      <w:color w:val="954F72" w:themeColor="followedHyperlink"/>
      <w:u w:val="single"/>
    </w:rPr>
  </w:style>
  <w:style w:type="paragraph" w:styleId="NormalWeb">
    <w:name w:val="Normal (Web)"/>
    <w:basedOn w:val="Normal"/>
    <w:uiPriority w:val="99"/>
    <w:semiHidden/>
    <w:unhideWhenUsed/>
    <w:rsid w:val="00DB341B"/>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character" w:customStyle="1" w:styleId="UnresolvedMention">
    <w:name w:val="Unresolved Mention"/>
    <w:basedOn w:val="DefaultParagraphFont"/>
    <w:uiPriority w:val="99"/>
    <w:semiHidden/>
    <w:unhideWhenUsed/>
    <w:rsid w:val="006B5BDF"/>
    <w:rPr>
      <w:color w:val="605E5C"/>
      <w:shd w:val="clear" w:color="auto" w:fill="E1DFDD"/>
    </w:rPr>
  </w:style>
  <w:style w:type="paragraph" w:styleId="Revision">
    <w:name w:val="Revision"/>
    <w:hidden/>
    <w:uiPriority w:val="99"/>
    <w:semiHidden/>
    <w:rsid w:val="005641EF"/>
    <w:pPr>
      <w:spacing w:after="0" w:line="240" w:lineRule="auto"/>
    </w:pPr>
  </w:style>
  <w:style w:type="table" w:customStyle="1" w:styleId="a0">
    <w:basedOn w:val="TableNormal"/>
    <w:pPr>
      <w:spacing w:after="0" w:line="240" w:lineRule="auto"/>
    </w:pPr>
    <w:tblPr>
      <w:tblStyleRowBandSize w:val="1"/>
      <w:tblStyleColBandSize w:val="1"/>
    </w:tblPr>
  </w:style>
  <w:style w:type="paragraph" w:styleId="Header">
    <w:name w:val="header"/>
    <w:basedOn w:val="Normal"/>
    <w:link w:val="HeaderChar"/>
    <w:uiPriority w:val="99"/>
    <w:unhideWhenUsed/>
    <w:rsid w:val="005B3B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3B8E"/>
  </w:style>
  <w:style w:type="paragraph" w:styleId="Footer">
    <w:name w:val="footer"/>
    <w:basedOn w:val="Normal"/>
    <w:link w:val="FooterChar"/>
    <w:uiPriority w:val="99"/>
    <w:unhideWhenUsed/>
    <w:rsid w:val="005B3B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B3B8E"/>
  </w:style>
  <w:style w:type="paragraph" w:customStyle="1" w:styleId="Default">
    <w:name w:val="Default"/>
    <w:rsid w:val="00F102AB"/>
    <w:pPr>
      <w:autoSpaceDE w:val="0"/>
      <w:autoSpaceDN w:val="0"/>
      <w:adjustRightInd w:val="0"/>
      <w:spacing w:after="0" w:line="240" w:lineRule="auto"/>
    </w:pPr>
    <w:rPr>
      <w:color w:val="000000"/>
      <w:sz w:val="24"/>
      <w:szCs w:val="24"/>
    </w:rPr>
  </w:style>
  <w:style w:type="paragraph" w:styleId="NoSpacing">
    <w:name w:val="No Spacing"/>
    <w:uiPriority w:val="1"/>
    <w:qFormat/>
    <w:rsid w:val="00CB797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5235368">
      <w:bodyDiv w:val="1"/>
      <w:marLeft w:val="0"/>
      <w:marRight w:val="0"/>
      <w:marTop w:val="0"/>
      <w:marBottom w:val="0"/>
      <w:divBdr>
        <w:top w:val="none" w:sz="0" w:space="0" w:color="auto"/>
        <w:left w:val="none" w:sz="0" w:space="0" w:color="auto"/>
        <w:bottom w:val="none" w:sz="0" w:space="0" w:color="auto"/>
        <w:right w:val="none" w:sz="0" w:space="0" w:color="auto"/>
      </w:divBdr>
    </w:div>
    <w:div w:id="18198050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drive.google.com/drive/u/2/folders/1Boay6f_nb49lJJIM52YSzPy6sRDB6eM3" TargetMode="External"/><Relationship Id="rId21" Type="http://schemas.openxmlformats.org/officeDocument/2006/relationships/hyperlink" Target="https://alliancecpha.org/en/system/tdf/library/attachments/the_alliance_covid_19_brief_version_1.pdf?file=1&amp;type=node&amp;id=37184" TargetMode="External"/><Relationship Id="rId42" Type="http://schemas.openxmlformats.org/officeDocument/2006/relationships/hyperlink" Target="http://www.socialserviceworkforce.org/system/files/resource/files/Case-management-considerations-for-children-at-risk-of-separation.pdf" TargetMode="External"/><Relationship Id="rId47" Type="http://schemas.openxmlformats.org/officeDocument/2006/relationships/hyperlink" Target="https://alliancecpha.org/en/child-protection-online-library/protection-children-during-covid-19-pandemic-children-and" TargetMode="External"/><Relationship Id="rId63" Type="http://schemas.openxmlformats.org/officeDocument/2006/relationships/hyperlink" Target="https://docs.google.com/document/d/13LjOpPVkjd7UAk4Ja_Bmcno6VUqslKTi1-R6-dRzul4/edit" TargetMode="External"/><Relationship Id="rId68" Type="http://schemas.openxmlformats.org/officeDocument/2006/relationships/header" Target="header1.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https://alliancecpha.org/en/child-protection-online-library/protection-children-during-covid-19-pandemic-children-and" TargetMode="External"/><Relationship Id="rId29" Type="http://schemas.openxmlformats.org/officeDocument/2006/relationships/hyperlink" Target="https://bettercarenetwork.org/sites/default/files/2020-05/Guidance%20for%20virtual%20caseload%20monitoring.pdf" TargetMode="External"/><Relationship Id="rId11" Type="http://schemas.openxmlformats.org/officeDocument/2006/relationships/hyperlink" Target="https://drive.google.com/drive/u/2/folders/1Boay6f_nb49lJJIM52YSzPy6sRDB6eM3" TargetMode="External"/><Relationship Id="rId24" Type="http://schemas.openxmlformats.org/officeDocument/2006/relationships/hyperlink" Target="https://drive.google.com/drive/u/2/folders/1Boay6f_nb49lJJIM52YSzPy6sRDB6eM3" TargetMode="External"/><Relationship Id="rId32" Type="http://schemas.openxmlformats.org/officeDocument/2006/relationships/hyperlink" Target="https://pscentre.org/?resource=remote-psychological-first-aid-during-the-covid-19-outbreak-interim-guidance-march-2020" TargetMode="External"/><Relationship Id="rId37" Type="http://schemas.openxmlformats.org/officeDocument/2006/relationships/hyperlink" Target="http://www.internationaldisabilityalliance.org/sites/default/files/ida_recommendations_for_disability-inclusive_covid19_response_final.pdf" TargetMode="External"/><Relationship Id="rId40" Type="http://schemas.openxmlformats.org/officeDocument/2006/relationships/hyperlink" Target="https://www.dropbox.com/s/7xp0bmgxl1v4rcn/1.%20COVID19%20CP%20AoR%20Resource%20Menu_Working%20Doc%20March2020.docx?dl=0" TargetMode="External"/><Relationship Id="rId45" Type="http://schemas.openxmlformats.org/officeDocument/2006/relationships/hyperlink" Target="https://www.dropbox.com/s/xe26grie2eo5isx/CP%20AoR%20COVID-19%20and%20Child%20Protection%20Key%20Messages%20for%20Governments.pdf?dl=0" TargetMode="External"/><Relationship Id="rId53" Type="http://schemas.openxmlformats.org/officeDocument/2006/relationships/hyperlink" Target="https://alliancecpha.org/en/child-protection-online-library/protection-children-during-covid-19-pandemic-children-and" TargetMode="External"/><Relationship Id="rId58" Type="http://schemas.openxmlformats.org/officeDocument/2006/relationships/hyperlink" Target="https://pscentre.org/?resource=interim-guidance-supportive-supervision-for-volunteers-providing-mental-health-and-psychosocial-support-during-covid-19" TargetMode="External"/><Relationship Id="rId66" Type="http://schemas.openxmlformats.org/officeDocument/2006/relationships/hyperlink" Target="https://drive.google.com/drive/u/2/folders/1Boay6f_nb49lJJIM52YSzPy6sRDB6eM3" TargetMode="External"/><Relationship Id="rId5" Type="http://schemas.openxmlformats.org/officeDocument/2006/relationships/settings" Target="settings.xml"/><Relationship Id="rId61" Type="http://schemas.openxmlformats.org/officeDocument/2006/relationships/hyperlink" Target="https://www.who.int/emergencies/diseases/novel-coronavirus-2019/advice-for-public/when-and-how-to-use-masks" TargetMode="External"/><Relationship Id="rId19" Type="http://schemas.openxmlformats.org/officeDocument/2006/relationships/hyperlink" Target="https://drive.google.com/open?id=1QfOLM5yATV0Nzhi5DVUpbtIpoaCy-Yyl" TargetMode="External"/><Relationship Id="rId14" Type="http://schemas.openxmlformats.org/officeDocument/2006/relationships/hyperlink" Target="https://alliancecpha.org/en/covid19childlabour" TargetMode="External"/><Relationship Id="rId22" Type="http://schemas.openxmlformats.org/officeDocument/2006/relationships/hyperlink" Target="https://www.alliancecpha.org/en/child-protection-online-library/covid-19-protecting-children-violence-abuse-and-neglect-home" TargetMode="External"/><Relationship Id="rId27" Type="http://schemas.openxmlformats.org/officeDocument/2006/relationships/hyperlink" Target="https://drive.google.com/file/d/14c-X6KETUmCiAYwBQBMnOfvZCD47WEVE/view" TargetMode="External"/><Relationship Id="rId30" Type="http://schemas.openxmlformats.org/officeDocument/2006/relationships/hyperlink" Target="https://www.dropbox.com/sh/z6xf84y4cb65mzt/AACtX9_TitGi_K0ihn0DY3AFa?dl=0" TargetMode="External"/><Relationship Id="rId35" Type="http://schemas.openxmlformats.org/officeDocument/2006/relationships/hyperlink" Target="https://drive.google.com/drive/u/2/folders/1Boay6f_nb49lJJIM52YSzPy6sRDB6eM3" TargetMode="External"/><Relationship Id="rId43" Type="http://schemas.openxmlformats.org/officeDocument/2006/relationships/hyperlink" Target="https://alliancecpha.org/en/system/tdf/library/attachments/the_alliance_covid_19_brief_version_1.pdf?file=1&amp;type=node&amp;id=37184" TargetMode="External"/><Relationship Id="rId48" Type="http://schemas.openxmlformats.org/officeDocument/2006/relationships/hyperlink" Target="https://www.dropbox.com/s/xe26grie2eo5isx/CP%20AoR%20COVID-19%20and%20Child%20Protection%20Key%20Messages%20for%20Governments.pdf?dl=0" TargetMode="External"/><Relationship Id="rId56" Type="http://schemas.openxmlformats.org/officeDocument/2006/relationships/hyperlink" Target="https://alliancecpha.org/en/child-protection-online-library/social-service-workforce-safety-and-wellness-during-covid-19" TargetMode="External"/><Relationship Id="rId64" Type="http://schemas.openxmlformats.org/officeDocument/2006/relationships/hyperlink" Target="https://www.globalprotectioncluster.org/wp-content/uploads/CHILD-PROTECTION-AND-CASH-BASED-INTERVENTIONS-TIP-SHEET.pdf" TargetMode="External"/><Relationship Id="rId69"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hyperlink" Target="https://handbook.spherestandards.org/en/cpms/" TargetMode="External"/><Relationship Id="rId3" Type="http://schemas.openxmlformats.org/officeDocument/2006/relationships/numbering" Target="numbering.xml"/><Relationship Id="rId12" Type="http://schemas.openxmlformats.org/officeDocument/2006/relationships/hyperlink" Target="https://www.who.int/emergencies/diseases/novel-coronavirus-2019/technical-guidance/infection-prevention-and-control" TargetMode="External"/><Relationship Id="rId17" Type="http://schemas.openxmlformats.org/officeDocument/2006/relationships/hyperlink" Target="https://cpie.info/cafaag_covid" TargetMode="External"/><Relationship Id="rId25" Type="http://schemas.openxmlformats.org/officeDocument/2006/relationships/hyperlink" Target="https://www.girlsnotbrides.org/wp-content/uploads/2020/04/COVID-19-and-child-early-and-forced-marriage_FINAL.pdf" TargetMode="External"/><Relationship Id="rId33" Type="http://schemas.openxmlformats.org/officeDocument/2006/relationships/hyperlink" Target="https://resourcecentre.savethechildren.net/document-collections/save-children-psychological-first-aid-training" TargetMode="External"/><Relationship Id="rId38" Type="http://schemas.openxmlformats.org/officeDocument/2006/relationships/hyperlink" Target="https://www.unicef.org/documents/gender-based-violence-service-provision-during-covid-19" TargetMode="External"/><Relationship Id="rId46" Type="http://schemas.openxmlformats.org/officeDocument/2006/relationships/hyperlink" Target="https://interagencystandingcommittee.org/other/interim-technical-note-protection-sexual-exploitation-and-abuse-psea-during-covid-19-response" TargetMode="External"/><Relationship Id="rId59" Type="http://schemas.openxmlformats.org/officeDocument/2006/relationships/hyperlink" Target="https://drive.google.com/file/d/14c-X6KETUmCiAYwBQBMnOfvZCD47WEVE/view" TargetMode="External"/><Relationship Id="rId67" Type="http://schemas.openxmlformats.org/officeDocument/2006/relationships/hyperlink" Target="https://drive.google.com/drive/u/2/folders/1Boay6f_nb49lJJIM52YSzPy6sRDB6eM3" TargetMode="External"/><Relationship Id="rId20" Type="http://schemas.openxmlformats.org/officeDocument/2006/relationships/hyperlink" Target="https://alliancecpha.org/en/child-protection-online-library/guidance-note-protection-children-during-infectious-disease" TargetMode="External"/><Relationship Id="rId41" Type="http://schemas.openxmlformats.org/officeDocument/2006/relationships/hyperlink" Target="https://drive.google.com/drive/u/2/folders/1Boay6f_nb49lJJIM52YSzPy6sRDB6eM3" TargetMode="External"/><Relationship Id="rId54" Type="http://schemas.openxmlformats.org/officeDocument/2006/relationships/hyperlink" Target="https://handbook.spherestandards.org/en/cpms/" TargetMode="External"/><Relationship Id="rId62" Type="http://schemas.openxmlformats.org/officeDocument/2006/relationships/hyperlink" Target="https://fscluster.org/sites/default/files/documents/wfp-guidance_for_cash-based_transfers_in_the_context_of_the_covid-19_outbreak1_1.pdf" TargetMode="External"/><Relationship Id="rId7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drive.google.com/drive/u/2/folders/1Boay6f_nb49lJJIM52YSzPy6sRDB6eM3" TargetMode="External"/><Relationship Id="rId23" Type="http://schemas.openxmlformats.org/officeDocument/2006/relationships/hyperlink" Target="https://drive.google.com/drive/u/2/folders/1Boay6f_nb49lJJIM52YSzPy6sRDB6eM3" TargetMode="External"/><Relationship Id="rId28" Type="http://schemas.openxmlformats.org/officeDocument/2006/relationships/hyperlink" Target="https://watchlist.org/publications/factsheet-on-the-impacts-of-covid-19-on-children-in-armed-conflict/" TargetMode="External"/><Relationship Id="rId36" Type="http://schemas.openxmlformats.org/officeDocument/2006/relationships/hyperlink" Target="file:///C:\Users\Crystals\Documents\IRC11\Child%20Protection\SOPs\CMTF\CMTF%20CM%20COvid%20guidance\10%20things%20you%20should%20know%20about%20COVID-19%20and%20persons%20with%20disabilities" TargetMode="External"/><Relationship Id="rId49" Type="http://schemas.openxmlformats.org/officeDocument/2006/relationships/hyperlink" Target="https://drive.google.com/open?id=1GjoFxQRT1fjpsshC1v_UJ0OcLOxrO6pr" TargetMode="External"/><Relationship Id="rId57" Type="http://schemas.openxmlformats.org/officeDocument/2006/relationships/hyperlink" Target="https://www.who.int/docs/default-source/coronaviruse/mental-health-considerations.pdf" TargetMode="External"/><Relationship Id="rId10" Type="http://schemas.openxmlformats.org/officeDocument/2006/relationships/hyperlink" Target="https://drive.google.com/open?id=1YNstebz17LOvXd4KlSk0pgKwU7eKAYQO" TargetMode="External"/><Relationship Id="rId31" Type="http://schemas.openxmlformats.org/officeDocument/2006/relationships/hyperlink" Target="file:///C:\Users\Crystals\Documents\IRC11\Child%20Protection\SOPs\CMTF\CMTF%20CM%20COvid%20guidance\Coronavirus%20(COVID-19)%20guide%20for%20parents" TargetMode="External"/><Relationship Id="rId44" Type="http://schemas.openxmlformats.org/officeDocument/2006/relationships/hyperlink" Target="https://www.dropbox.com/s/xe26grie2eo5isx/CP%20AoR%20COVID-19%20and%20Child%20Protection%20Key%20Messages%20for%20Governments.pdf?dl=0" TargetMode="External"/><Relationship Id="rId52" Type="http://schemas.openxmlformats.org/officeDocument/2006/relationships/hyperlink" Target="https://www.dropbox.com/s/85r6e96ogt69b1s/Social%20stigma%20associated%20with%20the%20coronavirus%20disease%202019%20%28COVID-19%29.pdf?dl=0" TargetMode="External"/><Relationship Id="rId60" Type="http://schemas.openxmlformats.org/officeDocument/2006/relationships/hyperlink" Target="https://www.alliancecpha.org/en/child-protection-online-library/case-management-supervision-and-coaching-training-package-0" TargetMode="External"/><Relationship Id="rId65" Type="http://schemas.openxmlformats.org/officeDocument/2006/relationships/hyperlink" Target="https://drive.google.com/drive/u/2/folders/1Boay6f_nb49lJJIM52YSzPy6sRDB6eM3" TargetMode="External"/><Relationship Id="rId4" Type="http://schemas.openxmlformats.org/officeDocument/2006/relationships/styles" Target="styles.xml"/><Relationship Id="rId9" Type="http://schemas.openxmlformats.org/officeDocument/2006/relationships/hyperlink" Target="https://drive.google.com/open?id=1TxKgBFfuAPCUJkH5_TaiEaAChr1dUlYF" TargetMode="External"/><Relationship Id="rId13" Type="http://schemas.openxmlformats.org/officeDocument/2006/relationships/hyperlink" Target="https://drive.google.com/drive/u/2/folders/1Boay6f_nb49lJJIM52YSzPy6sRDB6eM3" TargetMode="External"/><Relationship Id="rId18" Type="http://schemas.openxmlformats.org/officeDocument/2006/relationships/hyperlink" Target="https://alliancecpha.org/en/child-protection-online-library/technical-note-covid-19-and-children-deprived-their-liberty" TargetMode="External"/><Relationship Id="rId39" Type="http://schemas.openxmlformats.org/officeDocument/2006/relationships/hyperlink" Target="https://www.childhelplineinternational.org/child-helplines/tools/supporting-responding-forcibly-displaced-children/" TargetMode="External"/><Relationship Id="rId34" Type="http://schemas.openxmlformats.org/officeDocument/2006/relationships/hyperlink" Target="https://app.mhpss.net/resource/covid-19-operational-guidance-for-implementation-and-adaptation-of-mhpss-activities-for-children-adolescents-and-families" TargetMode="External"/><Relationship Id="rId50" Type="http://schemas.openxmlformats.org/officeDocument/2006/relationships/hyperlink" Target="https://handbook.spherestandards.org/en/cpms/" TargetMode="External"/><Relationship Id="rId55" Type="http://schemas.openxmlformats.org/officeDocument/2006/relationships/hyperlink" Target="https://drive.google.com/drive/u/2/folders/1Boay6f_nb49lJJIM52YSzPy6sRDB6eM3"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refworld.org/pdfid/5c18d7254.pdf" TargetMode="External"/><Relationship Id="rId2" Type="http://schemas.openxmlformats.org/officeDocument/2006/relationships/hyperlink" Target="https://handbook.spherestandards.org/en/cpms/" TargetMode="External"/><Relationship Id="rId1" Type="http://schemas.openxmlformats.org/officeDocument/2006/relationships/hyperlink" Target="https://handbook.spherestandards.org/en/cpms/" TargetMode="External"/><Relationship Id="rId4" Type="http://schemas.openxmlformats.org/officeDocument/2006/relationships/hyperlink" Target="https://casemanagement.alliancecpha.org/en/monitoring-evaluating-quality-case-manage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4zzJk/i00eKuwmzsnyPvBFkmu4Q==">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</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BCFFA09D-6CF7-4D6D-8814-963590D74C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227</TotalTime>
  <Pages>11</Pages>
  <Words>5618</Words>
  <Characters>32027</Characters>
  <Application>Microsoft Office Word</Application>
  <DocSecurity>0</DocSecurity>
  <Lines>266</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Fitzgerald, Colleen;Crystal.Stewart@rescue.org</dc:creator>
  <cp:lastModifiedBy>Crystal Stewart</cp:lastModifiedBy>
  <cp:revision>35</cp:revision>
  <dcterms:created xsi:type="dcterms:W3CDTF">2020-05-22T14:08:00Z</dcterms:created>
  <dcterms:modified xsi:type="dcterms:W3CDTF">2020-05-22T19:37:00Z</dcterms:modified>
</cp:coreProperties>
</file>