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17C6" w14:textId="2BAEC7C2" w:rsidR="008D2A75" w:rsidRDefault="00562785" w:rsidP="008D2A75">
      <w:pPr>
        <w:pStyle w:val="Heading1"/>
        <w:numPr>
          <w:ilvl w:val="0"/>
          <w:numId w:val="0"/>
        </w:numPr>
        <w:spacing w:line="240" w:lineRule="auto"/>
        <w:jc w:val="center"/>
        <w:rPr>
          <w:rFonts w:asciiTheme="minorHAnsi" w:eastAsia="Calibri" w:hAnsiTheme="minorHAnsi" w:cstheme="minorHAnsi"/>
          <w:b/>
          <w:sz w:val="36"/>
          <w:lang w:val="en-GB"/>
        </w:rPr>
      </w:pPr>
      <w:r w:rsidRPr="00FD7D38">
        <w:rPr>
          <w:rFonts w:asciiTheme="minorHAnsi" w:hAnsiTheme="minorHAnsi" w:cstheme="minorHAnsi"/>
          <w:b/>
          <w:noProof/>
          <w:sz w:val="36"/>
        </w:rPr>
        <w:drawing>
          <wp:anchor distT="0" distB="0" distL="114300" distR="114300" simplePos="0" relativeHeight="251661312" behindDoc="0" locked="0" layoutInCell="1" allowOverlap="1" wp14:anchorId="7392CFA2" wp14:editId="7DE04E5B">
            <wp:simplePos x="0" y="0"/>
            <wp:positionH relativeFrom="column">
              <wp:posOffset>24130</wp:posOffset>
            </wp:positionH>
            <wp:positionV relativeFrom="paragraph">
              <wp:posOffset>410845</wp:posOffset>
            </wp:positionV>
            <wp:extent cx="596900" cy="596900"/>
            <wp:effectExtent l="0" t="0" r="0" b="0"/>
            <wp:wrapNone/>
            <wp:docPr id="347"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zzle circle.ai"/>
                    <pic:cNvPicPr/>
                  </pic:nvPicPr>
                  <pic:blipFill>
                    <a:blip r:embed="rId7">
                      <a:extLst>
                        <a:ext uri="{28A0092B-C50C-407E-A947-70E740481C1C}">
                          <a14:useLocalDpi xmlns:a14="http://schemas.microsoft.com/office/drawing/2010/main" val="0"/>
                        </a:ext>
                      </a:extLst>
                    </a:blip>
                    <a:stretch>
                      <a:fillRect/>
                    </a:stretch>
                  </pic:blipFill>
                  <pic:spPr>
                    <a:xfrm>
                      <a:off x="0" y="0"/>
                      <a:ext cx="596900" cy="596900"/>
                    </a:xfrm>
                    <a:prstGeom prst="rect">
                      <a:avLst/>
                    </a:prstGeom>
                  </pic:spPr>
                </pic:pic>
              </a:graphicData>
            </a:graphic>
          </wp:anchor>
        </w:drawing>
      </w:r>
      <w:r w:rsidR="008D2A75">
        <w:rPr>
          <w:rFonts w:asciiTheme="minorHAnsi" w:eastAsia="Calibri" w:hAnsiTheme="minorHAnsi" w:cstheme="minorHAnsi"/>
          <w:b/>
          <w:sz w:val="36"/>
          <w:lang w:val="en-GB"/>
        </w:rPr>
        <w:t xml:space="preserve">   </w:t>
      </w:r>
    </w:p>
    <w:p w14:paraId="7D832C67" w14:textId="1F376873" w:rsidR="00562785" w:rsidRPr="00CB3404" w:rsidRDefault="00562785" w:rsidP="00562785">
      <w:pPr>
        <w:pStyle w:val="Heading1"/>
        <w:numPr>
          <w:ilvl w:val="0"/>
          <w:numId w:val="0"/>
        </w:numPr>
        <w:jc w:val="center"/>
        <w:rPr>
          <w:rFonts w:asciiTheme="minorHAnsi" w:hAnsiTheme="minorHAnsi" w:cstheme="minorHAnsi"/>
          <w:b/>
          <w:sz w:val="36"/>
        </w:rPr>
      </w:pPr>
      <w:bookmarkStart w:id="0" w:name="_Toc6408913"/>
      <w:bookmarkStart w:id="1" w:name="_GoBack"/>
      <w:r>
        <w:rPr>
          <w:rFonts w:asciiTheme="minorHAnsi" w:hAnsiTheme="minorHAnsi" w:cstheme="minorHAnsi"/>
          <w:b/>
          <w:sz w:val="36"/>
        </w:rPr>
        <w:t xml:space="preserve">16. </w:t>
      </w:r>
      <w:r w:rsidRPr="00CB3404">
        <w:rPr>
          <w:rFonts w:asciiTheme="minorHAnsi" w:hAnsiTheme="minorHAnsi" w:cstheme="minorHAnsi"/>
          <w:b/>
          <w:sz w:val="36"/>
        </w:rPr>
        <w:t xml:space="preserve">Social Service Worker </w:t>
      </w:r>
      <w:r>
        <w:rPr>
          <w:rFonts w:asciiTheme="minorHAnsi" w:hAnsiTheme="minorHAnsi" w:cstheme="minorHAnsi"/>
          <w:b/>
          <w:sz w:val="36"/>
        </w:rPr>
        <w:t xml:space="preserve">Survey </w:t>
      </w:r>
      <w:r w:rsidRPr="00CB3404">
        <w:rPr>
          <w:rFonts w:asciiTheme="minorHAnsi" w:hAnsiTheme="minorHAnsi" w:cstheme="minorHAnsi"/>
          <w:b/>
          <w:sz w:val="36"/>
        </w:rPr>
        <w:t>Cover Sheet</w:t>
      </w:r>
      <w:bookmarkEnd w:id="0"/>
    </w:p>
    <w:bookmarkEnd w:id="1"/>
    <w:p w14:paraId="2C4B6866" w14:textId="77777777" w:rsidR="00562785" w:rsidRDefault="00562785" w:rsidP="00562785">
      <w:pPr>
        <w:tabs>
          <w:tab w:val="left" w:pos="2010"/>
        </w:tabs>
      </w:pPr>
    </w:p>
    <w:p w14:paraId="63F0E9FE" w14:textId="77777777" w:rsidR="00562785" w:rsidRDefault="00562785" w:rsidP="00562785">
      <w:pPr>
        <w:tabs>
          <w:tab w:val="left" w:pos="2010"/>
        </w:tabs>
      </w:pPr>
    </w:p>
    <w:p w14:paraId="2C4DA66B" w14:textId="77777777" w:rsidR="00562785" w:rsidRPr="00B47DCB" w:rsidRDefault="00562785" w:rsidP="00562785">
      <w:pPr>
        <w:pBdr>
          <w:bottom w:val="dotted" w:sz="24" w:space="1" w:color="auto"/>
        </w:pBdr>
        <w:tabs>
          <w:tab w:val="left" w:pos="2010"/>
        </w:tabs>
        <w:rPr>
          <w:color w:val="1F3864" w:themeColor="accent1" w:themeShade="80"/>
        </w:rPr>
      </w:pPr>
      <w:r w:rsidRPr="00B47DCB">
        <w:rPr>
          <w:color w:val="1F3864" w:themeColor="accent1" w:themeShade="80"/>
        </w:rPr>
        <w:t>The following can be adapted and used to insert as a cover page on an online survey, to attach as a cover sheet to a paper survey or read as an introduction during an interview or focus group with social service workers.</w:t>
      </w:r>
    </w:p>
    <w:p w14:paraId="39F614FD" w14:textId="77777777" w:rsidR="00562785" w:rsidRPr="00B47DCB" w:rsidRDefault="00562785" w:rsidP="00562785">
      <w:pPr>
        <w:tabs>
          <w:tab w:val="left" w:pos="2010"/>
        </w:tabs>
        <w:rPr>
          <w:color w:val="1F3864" w:themeColor="accent1" w:themeShade="80"/>
        </w:rPr>
      </w:pPr>
    </w:p>
    <w:p w14:paraId="308FF7A4" w14:textId="77777777" w:rsidR="00562785" w:rsidRPr="00B47DCB" w:rsidRDefault="00562785" w:rsidP="00562785">
      <w:pPr>
        <w:ind w:left="720" w:right="720"/>
        <w:rPr>
          <w:rFonts w:cstheme="minorHAnsi"/>
          <w:i/>
          <w:color w:val="1F3864" w:themeColor="accent1" w:themeShade="80"/>
        </w:rPr>
      </w:pPr>
      <w:r w:rsidRPr="00B47DCB">
        <w:rPr>
          <w:rFonts w:cstheme="minorHAnsi"/>
          <w:i/>
          <w:color w:val="1F3864" w:themeColor="accent1" w:themeShade="80"/>
        </w:rPr>
        <w:t xml:space="preserve">Thank you for taking time to provide your input into the (COUNTRY NAME) National Social Service Workforce Mapping. The purpose of this mapping exercise is to have more information about the social service workforce in (COUNTRY NAME) in order to create </w:t>
      </w:r>
      <w:r w:rsidRPr="00B47DCB">
        <w:rPr>
          <w:rFonts w:eastAsia="Calibri" w:cstheme="minorHAnsi"/>
          <w:bCs/>
          <w:i/>
          <w:color w:val="1F3864" w:themeColor="accent1" w:themeShade="80"/>
          <w:lang w:val="en-GB"/>
        </w:rPr>
        <w:t>stronger national plans to better support you and other social service workers</w:t>
      </w:r>
      <w:r w:rsidRPr="00B47DCB">
        <w:rPr>
          <w:rFonts w:cstheme="minorHAnsi"/>
          <w:i/>
          <w:color w:val="1F3864" w:themeColor="accent1" w:themeShade="80"/>
        </w:rPr>
        <w:t xml:space="preserve"> in your important role of improving the lives of children and families.</w:t>
      </w:r>
    </w:p>
    <w:p w14:paraId="1E1C1E3B" w14:textId="77777777" w:rsidR="00562785" w:rsidRPr="00B47DCB" w:rsidRDefault="00562785" w:rsidP="00562785">
      <w:pPr>
        <w:ind w:left="720" w:right="720"/>
        <w:rPr>
          <w:rFonts w:eastAsia="Calibri" w:cstheme="minorHAnsi"/>
          <w:bCs/>
          <w:i/>
          <w:color w:val="1F3864" w:themeColor="accent1" w:themeShade="80"/>
          <w:lang w:val="en-GB"/>
        </w:rPr>
      </w:pPr>
      <w:r w:rsidRPr="00B47DCB">
        <w:rPr>
          <w:rFonts w:eastAsia="Calibri" w:cstheme="minorHAnsi"/>
          <w:bCs/>
          <w:i/>
          <w:color w:val="1F3864" w:themeColor="accent1" w:themeShade="80"/>
          <w:lang w:val="en-GB"/>
        </w:rPr>
        <w:t xml:space="preserve">This survey is for individual social service workers. It requests information about your views of the training and support you need to carry out your work.  </w:t>
      </w:r>
    </w:p>
    <w:p w14:paraId="37C07422" w14:textId="77777777" w:rsidR="00562785" w:rsidRPr="00B47DCB" w:rsidRDefault="00562785" w:rsidP="00562785">
      <w:pPr>
        <w:ind w:left="720" w:right="720"/>
        <w:rPr>
          <w:rFonts w:eastAsia="Calibri" w:cstheme="minorHAnsi"/>
          <w:bCs/>
          <w:i/>
          <w:color w:val="1F3864" w:themeColor="accent1" w:themeShade="80"/>
          <w:szCs w:val="20"/>
          <w:lang w:val="en-GB"/>
        </w:rPr>
      </w:pPr>
      <w:r w:rsidRPr="00B47DCB">
        <w:rPr>
          <w:rFonts w:cstheme="minorHAnsi"/>
          <w:i/>
          <w:color w:val="1F3864" w:themeColor="accent1" w:themeShade="80"/>
          <w:szCs w:val="20"/>
        </w:rPr>
        <w:t>Your participation is voluntary, and you may choose to not respond to any or all questions or may withdraw without consequences.  You will not be compensated for completing the survey.</w:t>
      </w:r>
    </w:p>
    <w:p w14:paraId="6D3406C1" w14:textId="77777777" w:rsidR="00562785" w:rsidRPr="00B47DCB" w:rsidRDefault="00562785" w:rsidP="00562785">
      <w:pPr>
        <w:ind w:left="720" w:right="720"/>
        <w:rPr>
          <w:rFonts w:eastAsia="Calibri" w:cstheme="minorHAnsi"/>
          <w:bCs/>
          <w:i/>
          <w:color w:val="1F3864" w:themeColor="accent1" w:themeShade="80"/>
          <w:lang w:val="en-GB"/>
        </w:rPr>
      </w:pPr>
      <w:r w:rsidRPr="00B47DCB">
        <w:rPr>
          <w:rFonts w:eastAsia="Calibri" w:cstheme="minorHAnsi"/>
          <w:bCs/>
          <w:i/>
          <w:color w:val="1F3864" w:themeColor="accent1" w:themeShade="80"/>
          <w:lang w:val="en-GB"/>
        </w:rPr>
        <w:t>The survey is being implemented by (NAME OF IMPLEMENTING ENTITY).</w:t>
      </w:r>
    </w:p>
    <w:p w14:paraId="7FF4021C" w14:textId="77777777" w:rsidR="00562785" w:rsidRPr="00B47DCB" w:rsidRDefault="00562785" w:rsidP="00562785">
      <w:pPr>
        <w:autoSpaceDE w:val="0"/>
        <w:autoSpaceDN w:val="0"/>
        <w:adjustRightInd w:val="0"/>
        <w:spacing w:after="0" w:line="240" w:lineRule="auto"/>
        <w:ind w:left="720" w:right="720"/>
        <w:rPr>
          <w:rFonts w:eastAsia="Calibri" w:cstheme="minorHAnsi"/>
          <w:bCs/>
          <w:i/>
          <w:color w:val="1F3864" w:themeColor="accent1" w:themeShade="80"/>
          <w:lang w:val="en-GB"/>
        </w:rPr>
      </w:pPr>
      <w:r w:rsidRPr="00B47DCB">
        <w:rPr>
          <w:rFonts w:cstheme="minorHAnsi"/>
          <w:i/>
          <w:color w:val="1F3864" w:themeColor="accent1" w:themeShade="80"/>
        </w:rPr>
        <w:t>Your responses will be confidential. You are not requested to provide your name. Responses will not be identified by individual and responses will be compiled together and analyzed as a group.</w:t>
      </w:r>
      <w:r w:rsidRPr="00B47DCB">
        <w:rPr>
          <w:rFonts w:eastAsia="Calibri" w:cstheme="minorHAnsi"/>
          <w:bCs/>
          <w:i/>
          <w:color w:val="1F3864" w:themeColor="accent1" w:themeShade="80"/>
          <w:lang w:val="en-GB"/>
        </w:rPr>
        <w:t xml:space="preserve"> Selected responses can be quoted in the final report without providing any information that would identify you, in order to protect your identity.</w:t>
      </w:r>
    </w:p>
    <w:p w14:paraId="4F01F0DF" w14:textId="77777777" w:rsidR="00562785" w:rsidRPr="00B47DCB" w:rsidRDefault="00562785" w:rsidP="00562785">
      <w:pPr>
        <w:autoSpaceDE w:val="0"/>
        <w:autoSpaceDN w:val="0"/>
        <w:adjustRightInd w:val="0"/>
        <w:spacing w:after="0" w:line="240" w:lineRule="auto"/>
        <w:ind w:left="720" w:right="720"/>
        <w:rPr>
          <w:rFonts w:cstheme="minorHAnsi"/>
          <w:i/>
          <w:color w:val="1F3864" w:themeColor="accent1" w:themeShade="80"/>
        </w:rPr>
      </w:pPr>
    </w:p>
    <w:p w14:paraId="188268DD" w14:textId="77777777" w:rsidR="00562785" w:rsidRPr="00B47DCB" w:rsidRDefault="00562785" w:rsidP="00562785">
      <w:pPr>
        <w:ind w:left="720" w:right="720"/>
        <w:rPr>
          <w:rFonts w:eastAsia="Calibri" w:cstheme="minorHAnsi"/>
          <w:bCs/>
          <w:i/>
          <w:color w:val="1F3864" w:themeColor="accent1" w:themeShade="80"/>
          <w:lang w:val="en-GB"/>
        </w:rPr>
      </w:pPr>
      <w:r w:rsidRPr="00B47DCB">
        <w:rPr>
          <w:rFonts w:eastAsia="Calibri" w:cstheme="minorHAnsi"/>
          <w:bCs/>
          <w:i/>
          <w:color w:val="1F3864" w:themeColor="accent1" w:themeShade="80"/>
          <w:lang w:val="en-GB"/>
        </w:rPr>
        <w:t xml:space="preserve">It is expected to take 15 minutes of your time. </w:t>
      </w:r>
    </w:p>
    <w:p w14:paraId="5DFDB58F" w14:textId="77777777" w:rsidR="00562785" w:rsidRPr="00B47DCB" w:rsidRDefault="00562785" w:rsidP="00562785">
      <w:pPr>
        <w:autoSpaceDE w:val="0"/>
        <w:autoSpaceDN w:val="0"/>
        <w:adjustRightInd w:val="0"/>
        <w:spacing w:after="0" w:line="240" w:lineRule="auto"/>
        <w:ind w:left="720" w:right="720"/>
        <w:rPr>
          <w:rFonts w:cstheme="minorHAnsi"/>
          <w:i/>
          <w:color w:val="1F3864" w:themeColor="accent1" w:themeShade="80"/>
        </w:rPr>
      </w:pPr>
      <w:r w:rsidRPr="00B47DCB">
        <w:rPr>
          <w:rFonts w:cstheme="minorHAnsi"/>
          <w:i/>
          <w:color w:val="1F3864" w:themeColor="accent1" w:themeShade="80"/>
        </w:rPr>
        <w:t>We appreciate you taking the time to complete the survey and letting your voice be heard.</w:t>
      </w:r>
    </w:p>
    <w:p w14:paraId="692B0F88" w14:textId="77777777" w:rsidR="00562785" w:rsidRPr="00B47DCB" w:rsidRDefault="00562785" w:rsidP="00562785">
      <w:pPr>
        <w:autoSpaceDE w:val="0"/>
        <w:autoSpaceDN w:val="0"/>
        <w:adjustRightInd w:val="0"/>
        <w:spacing w:after="0" w:line="240" w:lineRule="auto"/>
        <w:ind w:left="720" w:right="720"/>
        <w:rPr>
          <w:rFonts w:cstheme="minorHAnsi"/>
          <w:i/>
          <w:color w:val="1F3864" w:themeColor="accent1" w:themeShade="80"/>
        </w:rPr>
      </w:pPr>
    </w:p>
    <w:p w14:paraId="33FFB36B" w14:textId="77777777" w:rsidR="00562785" w:rsidRPr="00B47DCB" w:rsidRDefault="00562785" w:rsidP="00562785">
      <w:pPr>
        <w:autoSpaceDE w:val="0"/>
        <w:autoSpaceDN w:val="0"/>
        <w:adjustRightInd w:val="0"/>
        <w:spacing w:after="0" w:line="240" w:lineRule="auto"/>
        <w:ind w:left="720" w:right="720"/>
        <w:rPr>
          <w:rFonts w:cstheme="minorHAnsi"/>
          <w:i/>
          <w:color w:val="1F3864" w:themeColor="accent1" w:themeShade="80"/>
        </w:rPr>
      </w:pPr>
      <w:r w:rsidRPr="00B47DCB">
        <w:rPr>
          <w:rFonts w:cstheme="minorHAnsi"/>
          <w:i/>
          <w:color w:val="1F3864" w:themeColor="accent1" w:themeShade="80"/>
        </w:rPr>
        <w:t>If you have any questions, please contact: (include contact details for team lead at implementing entity).</w:t>
      </w:r>
    </w:p>
    <w:p w14:paraId="783166B6" w14:textId="05C54F63" w:rsidR="00660799" w:rsidRPr="008D2A75" w:rsidRDefault="00660799" w:rsidP="00562785">
      <w:pPr>
        <w:pStyle w:val="Heading1"/>
        <w:numPr>
          <w:ilvl w:val="0"/>
          <w:numId w:val="0"/>
        </w:numPr>
        <w:spacing w:line="240" w:lineRule="auto"/>
        <w:jc w:val="center"/>
      </w:pPr>
    </w:p>
    <w:sectPr w:rsidR="00660799" w:rsidRPr="008D2A75" w:rsidSect="007C1CF4">
      <w:pgSz w:w="12240" w:h="15840"/>
      <w:pgMar w:top="634"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06728" w14:textId="77777777" w:rsidR="00EF3337" w:rsidRDefault="00EF3337" w:rsidP="007C1CF4">
      <w:pPr>
        <w:spacing w:after="0" w:line="240" w:lineRule="auto"/>
      </w:pPr>
      <w:r>
        <w:separator/>
      </w:r>
    </w:p>
  </w:endnote>
  <w:endnote w:type="continuationSeparator" w:id="0">
    <w:p w14:paraId="3611508D" w14:textId="77777777" w:rsidR="00EF3337" w:rsidRDefault="00EF3337" w:rsidP="007C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E9856" w14:textId="77777777" w:rsidR="00EF3337" w:rsidRDefault="00EF3337" w:rsidP="007C1CF4">
      <w:pPr>
        <w:spacing w:after="0" w:line="240" w:lineRule="auto"/>
      </w:pPr>
      <w:r>
        <w:separator/>
      </w:r>
    </w:p>
  </w:footnote>
  <w:footnote w:type="continuationSeparator" w:id="0">
    <w:p w14:paraId="4EF11998" w14:textId="77777777" w:rsidR="00EF3337" w:rsidRDefault="00EF3337" w:rsidP="007C1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749"/>
    <w:multiLevelType w:val="hybridMultilevel"/>
    <w:tmpl w:val="1E700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3E5C26"/>
    <w:multiLevelType w:val="hybridMultilevel"/>
    <w:tmpl w:val="E0D04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C94340"/>
    <w:multiLevelType w:val="hybridMultilevel"/>
    <w:tmpl w:val="8A126F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BA6C6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2BC01412"/>
    <w:multiLevelType w:val="hybridMultilevel"/>
    <w:tmpl w:val="AC28FA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19A22D8">
      <w:numFmt w:val="bullet"/>
      <w:lvlText w:val="•"/>
      <w:lvlJc w:val="left"/>
      <w:pPr>
        <w:ind w:left="1800" w:hanging="360"/>
      </w:pPr>
      <w:rPr>
        <w:rFonts w:ascii="Calibri" w:eastAsiaTheme="minorHAnsi" w:hAnsi="Calibri" w:cs="Univers 45 Light"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7201AC"/>
    <w:multiLevelType w:val="hybridMultilevel"/>
    <w:tmpl w:val="86B0A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00818"/>
    <w:multiLevelType w:val="hybridMultilevel"/>
    <w:tmpl w:val="9EEC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111F0"/>
    <w:multiLevelType w:val="hybridMultilevel"/>
    <w:tmpl w:val="A89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623A1"/>
    <w:multiLevelType w:val="hybridMultilevel"/>
    <w:tmpl w:val="3648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35A45"/>
    <w:multiLevelType w:val="hybridMultilevel"/>
    <w:tmpl w:val="C2141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7D6697"/>
    <w:multiLevelType w:val="hybridMultilevel"/>
    <w:tmpl w:val="036EEC48"/>
    <w:lvl w:ilvl="0" w:tplc="6AC6BC5A">
      <w:start w:val="5"/>
      <w:numFmt w:val="bullet"/>
      <w:lvlText w:val="-"/>
      <w:lvlJc w:val="left"/>
      <w:pPr>
        <w:ind w:left="720" w:hanging="360"/>
      </w:pPr>
      <w:rPr>
        <w:rFonts w:ascii="Calibri" w:eastAsiaTheme="minorHAnsi" w:hAnsi="Calibri" w:cs="Univers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91897"/>
    <w:multiLevelType w:val="hybridMultilevel"/>
    <w:tmpl w:val="FC9A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36B8F"/>
    <w:multiLevelType w:val="hybridMultilevel"/>
    <w:tmpl w:val="394ED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216DAF"/>
    <w:multiLevelType w:val="hybridMultilevel"/>
    <w:tmpl w:val="C38453C6"/>
    <w:lvl w:ilvl="0" w:tplc="6CE4E786">
      <w:start w:val="1"/>
      <w:numFmt w:val="decimal"/>
      <w:lvlText w:val="%1."/>
      <w:lvlJc w:val="left"/>
      <w:pPr>
        <w:ind w:left="360" w:hanging="360"/>
      </w:pPr>
      <w:rPr>
        <w:rFonts w:asciiTheme="minorHAnsi" w:eastAsiaTheme="minorHAnsi" w:hAnsiTheme="minorHAnsi" w:cstheme="minorHAns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2F4E05"/>
    <w:multiLevelType w:val="hybridMultilevel"/>
    <w:tmpl w:val="A51255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E80A84"/>
    <w:multiLevelType w:val="hybridMultilevel"/>
    <w:tmpl w:val="384E97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0"/>
  </w:num>
  <w:num w:numId="5">
    <w:abstractNumId w:val="2"/>
  </w:num>
  <w:num w:numId="6">
    <w:abstractNumId w:val="14"/>
  </w:num>
  <w:num w:numId="7">
    <w:abstractNumId w:val="9"/>
  </w:num>
  <w:num w:numId="8">
    <w:abstractNumId w:val="5"/>
  </w:num>
  <w:num w:numId="9">
    <w:abstractNumId w:val="13"/>
  </w:num>
  <w:num w:numId="10">
    <w:abstractNumId w:val="6"/>
  </w:num>
  <w:num w:numId="11">
    <w:abstractNumId w:val="8"/>
  </w:num>
  <w:num w:numId="12">
    <w:abstractNumId w:val="4"/>
  </w:num>
  <w:num w:numId="13">
    <w:abstractNumId w:val="7"/>
  </w:num>
  <w:num w:numId="14">
    <w:abstractNumId w:val="1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F4"/>
    <w:rsid w:val="0017091E"/>
    <w:rsid w:val="00562785"/>
    <w:rsid w:val="005A7B38"/>
    <w:rsid w:val="00654EBC"/>
    <w:rsid w:val="00660799"/>
    <w:rsid w:val="007C1CF4"/>
    <w:rsid w:val="008D2A75"/>
    <w:rsid w:val="009E4C91"/>
    <w:rsid w:val="00A03639"/>
    <w:rsid w:val="00D16794"/>
    <w:rsid w:val="00EF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7C3F"/>
  <w15:chartTrackingRefBased/>
  <w15:docId w15:val="{B33FA306-0B91-4580-A4F4-63E9B97C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75"/>
  </w:style>
  <w:style w:type="paragraph" w:styleId="Heading1">
    <w:name w:val="heading 1"/>
    <w:basedOn w:val="Normal"/>
    <w:next w:val="Normal"/>
    <w:link w:val="Heading1Char"/>
    <w:uiPriority w:val="9"/>
    <w:qFormat/>
    <w:rsid w:val="007C1CF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1CF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1CF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C1CF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C1C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C1C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C1C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C1C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1C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CF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1C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C1CF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C1CF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C1C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C1C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C1C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C1C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1CF4"/>
    <w:rPr>
      <w:rFonts w:asciiTheme="majorHAnsi" w:eastAsiaTheme="majorEastAsia" w:hAnsiTheme="majorHAnsi" w:cstheme="majorBidi"/>
      <w:i/>
      <w:iCs/>
      <w:color w:val="272727" w:themeColor="text1" w:themeTint="D8"/>
      <w:sz w:val="21"/>
      <w:szCs w:val="21"/>
    </w:rPr>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Bullets"/>
    <w:basedOn w:val="Normal"/>
    <w:link w:val="ListParagraphChar"/>
    <w:uiPriority w:val="34"/>
    <w:qFormat/>
    <w:rsid w:val="007C1CF4"/>
    <w:pPr>
      <w:ind w:left="720"/>
      <w:contextualSpacing/>
    </w:p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qFormat/>
    <w:locked/>
    <w:rsid w:val="007C1CF4"/>
  </w:style>
  <w:style w:type="character" w:styleId="FootnoteReference">
    <w:name w:val="footnote reference"/>
    <w:aliases w:val="4_G,ftref,16 Point,Superscript 6 Point,Footnote text,Ref,de nota al pie,BVI fnr Char Tegn Char Tegn Char Char Char,BVI fnr Car Car Char Tegn Char Tegn Char Char Char,BVI fnr, BVI fnr Char,BVI fnr Char, BVI fnr Car Car Char,R"/>
    <w:basedOn w:val="DefaultParagraphFont"/>
    <w:link w:val="BVIfnrCharTegnCharTegnCharChar"/>
    <w:unhideWhenUsed/>
    <w:qFormat/>
    <w:rsid w:val="007C1CF4"/>
    <w:rPr>
      <w:vertAlign w:val="superscript"/>
    </w:rPr>
  </w:style>
  <w:style w:type="paragraph" w:customStyle="1" w:styleId="BVIfnrCharTegnCharTegnCharChar">
    <w:name w:val="BVI fnr Char Tegn Char Tegn Char Char"/>
    <w:aliases w:val="BVI fnr Car Car Char Tegn Char Tegn Char Char,BVI fnr Car Char Tegn Char Tegn Char Char,BVI fnr Car Car Car Car Char Tegn Char Tegn Char Char Char"/>
    <w:basedOn w:val="Normal"/>
    <w:link w:val="FootnoteReference"/>
    <w:rsid w:val="007C1CF4"/>
    <w:pPr>
      <w:spacing w:line="240" w:lineRule="exact"/>
    </w:pPr>
    <w:rPr>
      <w:vertAlign w:val="superscript"/>
    </w:rPr>
  </w:style>
  <w:style w:type="character" w:styleId="Hyperlink">
    <w:name w:val="Hyperlink"/>
    <w:basedOn w:val="DefaultParagraphFont"/>
    <w:uiPriority w:val="99"/>
    <w:unhideWhenUsed/>
    <w:rsid w:val="00654EBC"/>
    <w:rPr>
      <w:color w:val="0563C1" w:themeColor="hyperlink"/>
      <w:u w:val="single"/>
    </w:r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FOOTNOTES,fn,f"/>
    <w:basedOn w:val="Normal"/>
    <w:link w:val="FootnoteTextChar"/>
    <w:unhideWhenUsed/>
    <w:rsid w:val="00654EBC"/>
    <w:pPr>
      <w:spacing w:after="0" w:line="240" w:lineRule="auto"/>
    </w:pPr>
    <w:rPr>
      <w:sz w:val="20"/>
      <w:szCs w:val="20"/>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FOOTNOTES Char,fn Char,f Char"/>
    <w:basedOn w:val="DefaultParagraphFont"/>
    <w:link w:val="FootnoteText"/>
    <w:rsid w:val="00654EBC"/>
    <w:rPr>
      <w:sz w:val="20"/>
      <w:szCs w:val="20"/>
    </w:rPr>
  </w:style>
  <w:style w:type="table" w:styleId="TableGrid">
    <w:name w:val="Table Grid"/>
    <w:basedOn w:val="TableNormal"/>
    <w:uiPriority w:val="59"/>
    <w:rsid w:val="00654EBC"/>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54EBC"/>
    <w:pPr>
      <w:spacing w:line="240" w:lineRule="auto"/>
    </w:pPr>
    <w:rPr>
      <w:sz w:val="20"/>
      <w:szCs w:val="20"/>
    </w:rPr>
  </w:style>
  <w:style w:type="character" w:customStyle="1" w:styleId="CommentTextChar">
    <w:name w:val="Comment Text Char"/>
    <w:basedOn w:val="DefaultParagraphFont"/>
    <w:link w:val="CommentText"/>
    <w:uiPriority w:val="99"/>
    <w:rsid w:val="00654EBC"/>
    <w:rPr>
      <w:sz w:val="20"/>
      <w:szCs w:val="20"/>
    </w:rPr>
  </w:style>
  <w:style w:type="paragraph" w:styleId="NoSpacing">
    <w:name w:val="No Spacing"/>
    <w:uiPriority w:val="1"/>
    <w:qFormat/>
    <w:rsid w:val="005A7B3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A7B3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printverysmall1">
    <w:name w:val="printverysmall1"/>
    <w:rsid w:val="005A7B38"/>
    <w:rPr>
      <w:rFonts w:ascii="Arial" w:hAnsi="Arial" w:cs="Arial" w:hint="default"/>
      <w:strike w:val="0"/>
      <w:dstrike w:val="0"/>
      <w:color w:val="333333"/>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Bess</dc:creator>
  <cp:keywords/>
  <dc:description/>
  <cp:lastModifiedBy>Amy Bess</cp:lastModifiedBy>
  <cp:revision>2</cp:revision>
  <dcterms:created xsi:type="dcterms:W3CDTF">2019-04-17T20:57:00Z</dcterms:created>
  <dcterms:modified xsi:type="dcterms:W3CDTF">2019-04-17T20:57:00Z</dcterms:modified>
</cp:coreProperties>
</file>